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40" w:rsidRDefault="00940EE6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940EE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-11.25pt;margin-top:-5.6pt;width:497.2pt;height:110.25pt;z-index:251672576" fillcolor="#f39">
            <v:fill color2="#36f" rotate="t" focusposition=".5,.5" focussize="" colors="0 #f39;.25 #f63;.5 yellow;.75 #01a78f;1 #36f" method="none" type="gradientRadial"/>
            <v:shadow on="t" color="#7030a0" opacity=".5" offset="-6pt,-6pt"/>
            <v:textpath style="font-family:&quot;Arial Black&quot;;v-text-kern:t" trim="t" fitpath="t" string="МКОУ &quot;Тлогобская средняя общеобразовательная &#10;школа им.С.Д.Алиева&quot;"/>
          </v:shape>
        </w:pict>
      </w:r>
    </w:p>
    <w:p w:rsidR="00AC72A7" w:rsidRDefault="00AC72A7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940EE6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940EE6">
        <w:rPr>
          <w:noProof/>
        </w:rPr>
        <w:pict>
          <v:shapetype id="_x0000_t146" coordsize="21600,21600" o:spt="146" adj="-11730944" path="al10800,10800,10800,10800@2@5e">
            <v:formulas>
              <v:f eqn="val #1"/>
              <v:f eqn="val #0"/>
              <v:f eqn="sum 0 0 #0"/>
              <v:f eqn="prod #0 2 1"/>
              <v:f eqn="sumangle @3 0 360"/>
              <v:f eqn="if @3 @4 @3"/>
              <v:f eqn="val 10800"/>
              <v:f eqn="cos 10800 #0"/>
              <v:f eqn="sin 10800 #0"/>
              <v:f eqn="sum @7 10800 0"/>
              <v:f eqn="sum @8 10800 0"/>
              <v:f eqn="sum 10800 0 @8"/>
              <v:f eqn="if #0 0 21600"/>
            </v:formulas>
            <v:path textpathok="t" o:connecttype="custom" o:connectlocs="@12,10800;@9,@10;@9,@11"/>
            <v:textpath on="t" style="v-text-kern:t" fitpath="t"/>
            <v:handles>
              <v:h position="@6,#0" polar="10800,10800"/>
            </v:handles>
            <o:lock v:ext="edit" text="t" shapetype="t"/>
          </v:shapetype>
          <v:shape id="_x0000_s1026" type="#_x0000_t146" style="position:absolute;margin-left:10.1pt;margin-top:2.25pt;width:434.25pt;height:284.25pt;z-index:251660288" adj="-11730776" fillcolor="#a603ab">
            <v:fill color2="#a603ab" rotate="t" focusposition=".5,.5" focussize="" colors="0 #a603ab;13763f #0819fb;22938f #1a8d48;34079f yellow;47841f #ee3f17;57672f #e81766;1 #a603ab" method="none" type="gradientRadial"/>
            <v:shadow color="#868686"/>
            <o:extrusion v:ext="view" color="#c00000" on="t" lightposition="-50000" lightposition2="50000"/>
            <v:textpath style="font-family:&quot;Arial Black&quot;;v-same-letter-heights:t" fitshape="t" trim="t" string="кабинет русского языка и литературы"/>
          </v:shape>
        </w:pict>
      </w:r>
    </w:p>
    <w:p w:rsidR="00B80340" w:rsidRDefault="00AE73A4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124460</wp:posOffset>
            </wp:positionV>
            <wp:extent cx="3710940" cy="2781300"/>
            <wp:effectExtent l="95250" t="57150" r="60960" b="1047750"/>
            <wp:wrapNone/>
            <wp:docPr id="3" name="Рисунок 3" descr="C:\Documents and Settings\Admin\Рабочий стол\фото школьные\школьные будни 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школьные\школьные будни 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781300"/>
                    </a:xfrm>
                    <a:prstGeom prst="ellipse">
                      <a:avLst/>
                    </a:prstGeom>
                    <a:ln w="63500" cap="rnd">
                      <a:solidFill>
                        <a:srgbClr val="C0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</w:t>
      </w: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940EE6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940EE6">
        <w:rPr>
          <w:noProof/>
        </w:rPr>
        <w:pict>
          <v:shape id="_x0000_s1027" type="#_x0000_t136" style="position:absolute;margin-left:3.35pt;margin-top:12.65pt;width:454.4pt;height:76.5pt;z-index:-251653120" fillcolor="red" stroked="f">
            <v:fill color2="#f93"/>
            <v:shadow color="silver" opacity="52429f"/>
            <o:extrusion v:ext="view" backdepth="9600pt" color="#00b050" on="t" viewpoint="0,34.72222mm" viewpointorigin="0,.5" skewangle="90" lightposition="-50000" lightposition2="50000" type="perspective"/>
            <v:textpath style="font-family:&quot;Impact&quot;;v-text-kern:t" trim="t" fitpath="t" string="Зав.кабинетом: Магомедова П.А."/>
          </v:shape>
        </w:pict>
      </w: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80340" w:rsidRDefault="00B80340" w:rsidP="00AC72A7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AE73A4" w:rsidRDefault="00A211F8" w:rsidP="00AC72A7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</w:p>
    <w:p w:rsidR="00AE73A4" w:rsidRDefault="00AE73A4" w:rsidP="00AC72A7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E73A4" w:rsidRDefault="00AE73A4" w:rsidP="00AC72A7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E73A4" w:rsidRDefault="00AE73A4" w:rsidP="00AC72A7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90DA5" w:rsidRDefault="00AE73A4" w:rsidP="00AC72A7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</w:p>
    <w:p w:rsidR="00B80340" w:rsidRPr="00A211F8" w:rsidRDefault="00190DA5" w:rsidP="00AC72A7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 w:rsidR="00A211F8" w:rsidRPr="00A211F8">
        <w:rPr>
          <w:rFonts w:ascii="Times New Roman" w:hAnsi="Times New Roman" w:cs="Times New Roman"/>
          <w:b/>
          <w:color w:val="FF0000"/>
          <w:sz w:val="40"/>
          <w:szCs w:val="40"/>
        </w:rPr>
        <w:t>Положение</w:t>
      </w:r>
    </w:p>
    <w:p w:rsidR="00A211F8" w:rsidRDefault="00AE73A4" w:rsidP="00AC72A7">
      <w:pPr>
        <w:spacing w:line="240" w:lineRule="auto"/>
        <w:contextualSpacing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ab/>
      </w:r>
      <w:r w:rsidR="00A211F8" w:rsidRPr="00A211F8">
        <w:rPr>
          <w:rFonts w:ascii="Times New Roman" w:hAnsi="Times New Roman" w:cs="Times New Roman"/>
          <w:b/>
          <w:color w:val="C00000"/>
          <w:sz w:val="32"/>
          <w:szCs w:val="32"/>
        </w:rPr>
        <w:t>об учебном кабинете</w:t>
      </w:r>
    </w:p>
    <w:p w:rsidR="00A211F8" w:rsidRDefault="00A211F8" w:rsidP="00A211F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Общие положения</w:t>
      </w:r>
    </w:p>
    <w:p w:rsidR="007817E9" w:rsidRDefault="007817E9" w:rsidP="007817E9">
      <w:pPr>
        <w:pStyle w:val="a5"/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211F8" w:rsidRPr="00295F50" w:rsidRDefault="00A211F8" w:rsidP="00A211F8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Учебный кабинет- специально оборудованное учебное помещение, обеспечивающее научную организацию труда</w:t>
      </w:r>
      <w:r w:rsidR="00026B82" w:rsidRPr="00295F50">
        <w:rPr>
          <w:rFonts w:ascii="Times New Roman" w:hAnsi="Times New Roman" w:cs="Times New Roman"/>
          <w:i/>
          <w:sz w:val="28"/>
          <w:szCs w:val="28"/>
        </w:rPr>
        <w:t xml:space="preserve"> обучающихся </w:t>
      </w:r>
      <w:r w:rsidR="00026B82" w:rsidRPr="00295F50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026B82" w:rsidRPr="00295F50">
        <w:rPr>
          <w:rFonts w:ascii="Times New Roman" w:hAnsi="Times New Roman" w:cs="Times New Roman"/>
          <w:i/>
          <w:sz w:val="28"/>
          <w:szCs w:val="28"/>
        </w:rPr>
        <w:t xml:space="preserve"> и Ш ступеней обучения и педагогических работников по одному или циклу учебных предметов, входящих в учебный план общеобразовательного учреждения.</w:t>
      </w:r>
    </w:p>
    <w:p w:rsidR="00026B82" w:rsidRPr="00295F50" w:rsidRDefault="00026B82" w:rsidP="00A211F8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Учебные кабинеты создаются в соответствии с Типовым положением об общеобразовательном учреждении, Уставом и настоящим положением на основании приказа по общеобразовательному учреждению.</w:t>
      </w:r>
    </w:p>
    <w:p w:rsidR="00026B82" w:rsidRPr="00295F50" w:rsidRDefault="00026B82" w:rsidP="00A211F8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Pr="00295F50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295F50">
        <w:rPr>
          <w:rFonts w:ascii="Times New Roman" w:hAnsi="Times New Roman" w:cs="Times New Roman"/>
          <w:i/>
          <w:sz w:val="28"/>
          <w:szCs w:val="28"/>
        </w:rPr>
        <w:t xml:space="preserve"> ступени обучаются в закрепленных за каждым классом учебных помещениях, выделенных в отдельный блок.</w:t>
      </w:r>
    </w:p>
    <w:p w:rsidR="00026B82" w:rsidRPr="00295F50" w:rsidRDefault="00026B82" w:rsidP="00026B8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 xml:space="preserve">Учебные кабинеты функционируют с учетом специфики общеобразовательного учреждения в целях создания оптимальных условий для выполнения современных требований </w:t>
      </w:r>
      <w:r w:rsidR="00E6614D" w:rsidRPr="00295F50">
        <w:rPr>
          <w:rFonts w:ascii="Times New Roman" w:hAnsi="Times New Roman" w:cs="Times New Roman"/>
          <w:i/>
          <w:sz w:val="28"/>
          <w:szCs w:val="28"/>
        </w:rPr>
        <w:t>к организации образовательного процесса.</w:t>
      </w:r>
    </w:p>
    <w:p w:rsidR="00E6614D" w:rsidRPr="00295F50" w:rsidRDefault="00E6614D" w:rsidP="00026B8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Оборудование учебного кабинета должно отвечать требованиям СанПиН 2.4.2.1178- 02, охраны труда и здоровья участников образовательного процесса.</w:t>
      </w:r>
    </w:p>
    <w:p w:rsidR="00E6614D" w:rsidRPr="00295F50" w:rsidRDefault="00E6614D" w:rsidP="00026B8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Площадь учебных кабинетов принимается из расчета на 2,5 кв.м. на одного обучающегося при фронтальных формах учебных занятий , 3,5 кв.м.- при групповых и индивидуальных.</w:t>
      </w:r>
    </w:p>
    <w:p w:rsidR="00E6614D" w:rsidRDefault="00E6614D" w:rsidP="00E6614D">
      <w:pPr>
        <w:pStyle w:val="a5"/>
        <w:spacing w:line="240" w:lineRule="auto"/>
        <w:ind w:left="0"/>
        <w:rPr>
          <w:rFonts w:ascii="Times New Roman" w:hAnsi="Times New Roman" w:cs="Times New Roman"/>
          <w:color w:val="C00000"/>
          <w:sz w:val="28"/>
          <w:szCs w:val="28"/>
        </w:rPr>
      </w:pPr>
    </w:p>
    <w:p w:rsidR="00E6614D" w:rsidRDefault="00E6614D" w:rsidP="00E6614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6614D">
        <w:rPr>
          <w:rFonts w:ascii="Times New Roman" w:hAnsi="Times New Roman" w:cs="Times New Roman"/>
          <w:b/>
          <w:color w:val="C00000"/>
          <w:sz w:val="28"/>
          <w:szCs w:val="28"/>
        </w:rPr>
        <w:t>Оборудование учебного кабинета</w:t>
      </w:r>
    </w:p>
    <w:p w:rsidR="007817E9" w:rsidRDefault="007817E9" w:rsidP="007817E9">
      <w:pPr>
        <w:pStyle w:val="a5"/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6614D" w:rsidRPr="00295F50" w:rsidRDefault="00E6614D" w:rsidP="00E6614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Учебные кабинеты оснащаются техническими средствами обучения</w:t>
      </w:r>
      <w:r w:rsidR="00F86B81" w:rsidRPr="00295F50">
        <w:rPr>
          <w:rFonts w:ascii="Times New Roman" w:hAnsi="Times New Roman" w:cs="Times New Roman"/>
          <w:i/>
          <w:sz w:val="28"/>
          <w:szCs w:val="28"/>
        </w:rPr>
        <w:t>, учебно – наглядными пособиями, учебно- опытными приборами, измерительной аппаратурой, комплектами химических реактивов и т.д., т.е. необходимыми 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 учреждений.</w:t>
      </w:r>
    </w:p>
    <w:p w:rsidR="00F86B81" w:rsidRPr="00295F50" w:rsidRDefault="00F86B81" w:rsidP="00E6614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В учебном кабинете оборудуются удобные рабочие места индивидуального пользования для обучающихся в зависимости от их роста и наполняемости класса согласно санитарным требованиям, а также рабочее место для педагогического работника.</w:t>
      </w:r>
    </w:p>
    <w:p w:rsidR="007817E9" w:rsidRDefault="00F86B81" w:rsidP="007817E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5F50">
        <w:rPr>
          <w:rFonts w:ascii="Times New Roman" w:hAnsi="Times New Roman" w:cs="Times New Roman"/>
          <w:i/>
          <w:sz w:val="28"/>
          <w:szCs w:val="28"/>
        </w:rPr>
        <w:t>Рабочее место педагогического работника оборудуется столом, приставкой для демонстрационного оборудования</w:t>
      </w:r>
      <w:r w:rsidR="00295F50" w:rsidRPr="00295F50">
        <w:rPr>
          <w:rFonts w:ascii="Times New Roman" w:hAnsi="Times New Roman" w:cs="Times New Roman"/>
          <w:i/>
          <w:sz w:val="28"/>
          <w:szCs w:val="28"/>
        </w:rPr>
        <w:t xml:space="preserve">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дисциплины</w:t>
      </w:r>
    </w:p>
    <w:p w:rsidR="00F86B81" w:rsidRDefault="007817E9" w:rsidP="007817E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Каждый обучающийся </w:t>
      </w:r>
      <w:r w:rsidR="00295F50" w:rsidRPr="007817E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обеспечивается рабочим местом за партой или столом в соответствии с его ростом , состоянием зрения и слуха.</w:t>
      </w:r>
    </w:p>
    <w:p w:rsidR="007817E9" w:rsidRDefault="007817E9" w:rsidP="007817E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</w:t>
      </w:r>
      <w:r w:rsidR="005B6271">
        <w:rPr>
          <w:rFonts w:ascii="Times New Roman" w:hAnsi="Times New Roman" w:cs="Times New Roman"/>
          <w:i/>
          <w:sz w:val="28"/>
          <w:szCs w:val="28"/>
        </w:rPr>
        <w:t>требования техники безопасности, гарантировать безопасные условия для организации образовательного процесса.</w:t>
      </w:r>
    </w:p>
    <w:p w:rsidR="005B6271" w:rsidRDefault="005B6271" w:rsidP="005B6271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Оформление учебного кабинета должно соответствовать требованиям современного дизайна учебных помещений.</w:t>
      </w:r>
    </w:p>
    <w:p w:rsidR="005B6271" w:rsidRDefault="005B6271" w:rsidP="005B6271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B6271" w:rsidRDefault="005B6271" w:rsidP="005B6271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6271">
        <w:rPr>
          <w:rFonts w:ascii="Times New Roman" w:hAnsi="Times New Roman" w:cs="Times New Roman"/>
          <w:b/>
          <w:color w:val="FF0000"/>
          <w:sz w:val="28"/>
          <w:szCs w:val="28"/>
        </w:rPr>
        <w:t>Организация работы учебного кабинета.</w:t>
      </w:r>
    </w:p>
    <w:p w:rsidR="005B6271" w:rsidRDefault="005B6271" w:rsidP="005B6271">
      <w:pPr>
        <w:pStyle w:val="a5"/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B6271" w:rsidRDefault="005B6271" w:rsidP="005B6271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B6271">
        <w:rPr>
          <w:rFonts w:ascii="Times New Roman" w:hAnsi="Times New Roman" w:cs="Times New Roman"/>
          <w:i/>
          <w:sz w:val="28"/>
          <w:szCs w:val="28"/>
        </w:rPr>
        <w:t>Занятия обучающи</w:t>
      </w:r>
      <w:r>
        <w:rPr>
          <w:rFonts w:ascii="Times New Roman" w:hAnsi="Times New Roman" w:cs="Times New Roman"/>
          <w:i/>
          <w:sz w:val="28"/>
          <w:szCs w:val="28"/>
        </w:rPr>
        <w:t>хся в учебном кабинете проводятся по расписанию, утвержденному директором общеобразовательного учреждения.</w:t>
      </w:r>
    </w:p>
    <w:p w:rsidR="005B6271" w:rsidRDefault="005B6271" w:rsidP="005B6271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базе учебного кабинета проводятся</w:t>
      </w:r>
      <w:r w:rsidR="008B5C4F">
        <w:rPr>
          <w:rFonts w:ascii="Times New Roman" w:hAnsi="Times New Roman" w:cs="Times New Roman"/>
          <w:i/>
          <w:sz w:val="28"/>
          <w:szCs w:val="28"/>
        </w:rPr>
        <w:t xml:space="preserve"> учебные занятия предметных кружков, образовательных факультативов, заседания творческих групп по профилю кабинета, занятия членов научного общества обучающихся.</w:t>
      </w:r>
    </w:p>
    <w:p w:rsidR="008B5C4F" w:rsidRPr="008B5C4F" w:rsidRDefault="008B5C4F" w:rsidP="005B6271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B5C4F">
        <w:rPr>
          <w:rFonts w:ascii="Times New Roman" w:hAnsi="Times New Roman" w:cs="Times New Roman"/>
          <w:i/>
          <w:color w:val="FF0000"/>
          <w:sz w:val="28"/>
          <w:szCs w:val="28"/>
        </w:rPr>
        <w:t>Основное содержание работы учебных кабинетов:</w:t>
      </w:r>
    </w:p>
    <w:p w:rsidR="008B5C4F" w:rsidRDefault="008B5C4F" w:rsidP="008B5C4F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B5C4F">
        <w:rPr>
          <w:rFonts w:ascii="Times New Roman" w:hAnsi="Times New Roman" w:cs="Times New Roman"/>
          <w:i/>
          <w:sz w:val="28"/>
          <w:szCs w:val="28"/>
        </w:rPr>
        <w:t xml:space="preserve">Проведение занятий по образовательной программе </w:t>
      </w:r>
      <w:r>
        <w:rPr>
          <w:rFonts w:ascii="Times New Roman" w:hAnsi="Times New Roman" w:cs="Times New Roman"/>
          <w:i/>
          <w:sz w:val="28"/>
          <w:szCs w:val="28"/>
        </w:rPr>
        <w:t>учебного плана, занятий дополнительного образования по профилю учебного кабинета;</w:t>
      </w:r>
    </w:p>
    <w:p w:rsidR="008B5C4F" w:rsidRDefault="008B5C4F" w:rsidP="008B5C4F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Создание оптимальных условий для качественного проведения образовательного процесс на базе учебного кабинета;</w:t>
      </w:r>
    </w:p>
    <w:p w:rsidR="008B5C4F" w:rsidRDefault="008B5C4F" w:rsidP="008B5C4F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Подготовка методических и дидактических средств обучения;</w:t>
      </w:r>
    </w:p>
    <w:p w:rsidR="008B5C4F" w:rsidRDefault="008B5C4F" w:rsidP="008B5C4F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Составление педагогическим работником, ответственным за организацию работы учебного кабинета</w:t>
      </w:r>
      <w:r w:rsidR="007C5AFB">
        <w:rPr>
          <w:rFonts w:ascii="Times New Roman" w:hAnsi="Times New Roman" w:cs="Times New Roman"/>
          <w:i/>
          <w:sz w:val="28"/>
          <w:szCs w:val="28"/>
        </w:rPr>
        <w:t>, заявка на планово- предупредительный ремонт, обеспечение контроля выполнения ремонта;</w:t>
      </w:r>
    </w:p>
    <w:p w:rsidR="007C5AFB" w:rsidRDefault="007C5AFB" w:rsidP="008B5C4F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Соблюдение мер для охраны здоровья обучающихся и педагогических работников, охраны труда, противопожарной защиты, санитарии и гигиены;</w:t>
      </w:r>
    </w:p>
    <w:p w:rsidR="007C5AFB" w:rsidRDefault="007C5AFB" w:rsidP="008B5C4F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Участие в проведении смотров –конкурсов учебных кабинетов;</w:t>
      </w:r>
    </w:p>
    <w:p w:rsidR="007C5AFB" w:rsidRDefault="007C5AFB" w:rsidP="007C5AFB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Обеспечение сохранности имущества кабинета.</w:t>
      </w:r>
    </w:p>
    <w:p w:rsidR="007C5AFB" w:rsidRDefault="007C5AFB" w:rsidP="007C5AFB">
      <w:pPr>
        <w:pStyle w:val="a5"/>
        <w:spacing w:line="240" w:lineRule="auto"/>
        <w:ind w:left="1440"/>
        <w:rPr>
          <w:rFonts w:ascii="Times New Roman" w:hAnsi="Times New Roman" w:cs="Times New Roman"/>
          <w:i/>
          <w:sz w:val="28"/>
          <w:szCs w:val="28"/>
        </w:rPr>
      </w:pPr>
    </w:p>
    <w:p w:rsidR="007C5AFB" w:rsidRDefault="007C5AFB" w:rsidP="007C5AF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5AFB">
        <w:rPr>
          <w:rFonts w:ascii="Times New Roman" w:hAnsi="Times New Roman" w:cs="Times New Roman"/>
          <w:b/>
          <w:color w:val="FF0000"/>
          <w:sz w:val="28"/>
          <w:szCs w:val="28"/>
        </w:rPr>
        <w:t>Руководство учебным кабинетом.</w:t>
      </w:r>
    </w:p>
    <w:p w:rsidR="007C5AFB" w:rsidRPr="007C5AFB" w:rsidRDefault="007C5AFB" w:rsidP="007C5AFB">
      <w:pPr>
        <w:pStyle w:val="a5"/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5AFB" w:rsidRDefault="007C5AFB" w:rsidP="007C5AF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Руководство учебным кабинетом осуществляет заведующий кабинетом, назначенный из числа педагогического состава приказом по общеобразовательному учреждению.</w:t>
      </w:r>
    </w:p>
    <w:p w:rsidR="007C5AFB" w:rsidRDefault="007C5AFB" w:rsidP="007C5AF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Оплата заведующему за руководство учебным кабинетом осуществляется в установленном порядке.</w:t>
      </w:r>
    </w:p>
    <w:p w:rsidR="007C5AFB" w:rsidRDefault="00E329A0" w:rsidP="007C5AF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329A0">
        <w:rPr>
          <w:rFonts w:ascii="Times New Roman" w:hAnsi="Times New Roman" w:cs="Times New Roman"/>
          <w:i/>
          <w:color w:val="FF0000"/>
          <w:sz w:val="28"/>
          <w:szCs w:val="28"/>
        </w:rPr>
        <w:t>Заведующий учебным кабинетом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E329A0" w:rsidRDefault="00E329A0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Планирует работу учебного кабинета, в т.ч. организацию методической работы;</w:t>
      </w:r>
    </w:p>
    <w:p w:rsidR="00E329A0" w:rsidRDefault="00E329A0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использует возможности учебного кабинета для осуществления образовательного процесса;</w:t>
      </w:r>
    </w:p>
    <w:p w:rsidR="00E329A0" w:rsidRDefault="00E329A0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Выполняет работу по обеспечению сохранности и обновлению технических средств обучения, пособий, демонстрационных приборов;</w:t>
      </w:r>
    </w:p>
    <w:p w:rsidR="00E329A0" w:rsidRDefault="00E329A0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Осуществляет контроль за санитарно- гигиеническим состоянием кабинета;</w:t>
      </w:r>
    </w:p>
    <w:p w:rsidR="00E329A0" w:rsidRDefault="00E329A0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Принимает на ответственное хранение материальные ценности учебного кабинета, ведет их учет в установленном порядке;</w:t>
      </w:r>
    </w:p>
    <w:p w:rsidR="00E329A0" w:rsidRDefault="00E329A0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</w:t>
      </w:r>
      <w:r w:rsidR="002357C7">
        <w:rPr>
          <w:rFonts w:ascii="Times New Roman" w:hAnsi="Times New Roman" w:cs="Times New Roman"/>
          <w:i/>
          <w:sz w:val="28"/>
          <w:szCs w:val="28"/>
        </w:rPr>
        <w:t>;</w:t>
      </w:r>
    </w:p>
    <w:p w:rsidR="002357C7" w:rsidRDefault="002357C7" w:rsidP="00E329A0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2357C7" w:rsidRDefault="002357C7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2357C7" w:rsidRDefault="002357C7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2357C7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i/>
          <w:color w:val="FF0000"/>
          <w:sz w:val="36"/>
          <w:szCs w:val="36"/>
        </w:rPr>
        <w:t>«</w:t>
      </w:r>
      <w:r w:rsidRPr="001E4DD5">
        <w:rPr>
          <w:rFonts w:ascii="Monotype Corsiva" w:hAnsi="Monotype Corsiva" w:cs="Times New Roman"/>
          <w:b/>
          <w:color w:val="FF0000"/>
          <w:sz w:val="36"/>
          <w:szCs w:val="36"/>
        </w:rPr>
        <w:t>Друг</w:t>
      </w:r>
      <w:r>
        <w:rPr>
          <w:rFonts w:ascii="Monotype Corsiva" w:hAnsi="Monotype Corsiva" w:cs="Times New Roman"/>
          <w:b/>
          <w:color w:val="FF0000"/>
          <w:sz w:val="36"/>
          <w:szCs w:val="36"/>
        </w:rPr>
        <w:t>, когда я теперь оглядываюсь назад и спрашиваю себя: что же, собственно говоря, я сделал для обучения человечества? – то нахожу следующее: я установил высший основной принцип обучения, признав созерцание (наглядность) абсолютной основой всякого познания»</w:t>
      </w: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color w:val="FF000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color w:val="00B050"/>
          <w:sz w:val="36"/>
          <w:szCs w:val="36"/>
        </w:rPr>
      </w:pP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>
        <w:rPr>
          <w:rFonts w:ascii="Monotype Corsiva" w:hAnsi="Monotype Corsiva" w:cs="Times New Roman"/>
          <w:b/>
          <w:color w:val="00B050"/>
          <w:sz w:val="36"/>
          <w:szCs w:val="36"/>
        </w:rPr>
        <w:tab/>
      </w:r>
      <w:r w:rsidRPr="001E4DD5">
        <w:rPr>
          <w:rFonts w:ascii="Monotype Corsiva" w:hAnsi="Monotype Corsiva" w:cs="Times New Roman"/>
          <w:b/>
          <w:color w:val="00B050"/>
          <w:sz w:val="36"/>
          <w:szCs w:val="36"/>
        </w:rPr>
        <w:t>К.Г.Песталоцци.</w:t>
      </w:r>
    </w:p>
    <w:p w:rsidR="001E4DD5" w:rsidRDefault="000C0FE2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  <w:r>
        <w:rPr>
          <w:rFonts w:ascii="Monotype Corsiva" w:hAnsi="Monotype Corsiva" w:cs="Times New Roman"/>
          <w:b/>
          <w:i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139065</wp:posOffset>
            </wp:positionV>
            <wp:extent cx="4594225" cy="3446145"/>
            <wp:effectExtent l="76200" t="76200" r="111125" b="78105"/>
            <wp:wrapNone/>
            <wp:docPr id="1" name="Рисунок 1" descr="C:\Documents and Settings\Admin\Рабочий стол\фото школьные\школьные будни 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школьные\школьные будни 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446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  <w:r w:rsidR="001E4DD5">
        <w:rPr>
          <w:rFonts w:ascii="Monotype Corsiva" w:hAnsi="Monotype Corsiva" w:cs="Times New Roman"/>
          <w:b/>
          <w:i/>
          <w:color w:val="00B050"/>
          <w:sz w:val="36"/>
          <w:szCs w:val="36"/>
        </w:rPr>
        <w:tab/>
      </w: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Default="001E4DD5" w:rsidP="002357C7">
      <w:pPr>
        <w:pStyle w:val="a5"/>
        <w:spacing w:line="240" w:lineRule="auto"/>
        <w:ind w:left="0"/>
        <w:rPr>
          <w:rFonts w:ascii="Monotype Corsiva" w:hAnsi="Monotype Corsiva" w:cs="Times New Roman"/>
          <w:b/>
          <w:i/>
          <w:color w:val="00B050"/>
          <w:sz w:val="36"/>
          <w:szCs w:val="36"/>
        </w:rPr>
      </w:pPr>
    </w:p>
    <w:p w:rsidR="001E4DD5" w:rsidRPr="009A576D" w:rsidRDefault="00862474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B050"/>
          <w:sz w:val="28"/>
          <w:szCs w:val="28"/>
        </w:rPr>
        <w:lastRenderedPageBreak/>
        <w:tab/>
      </w:r>
      <w:r w:rsidRPr="009A576D">
        <w:rPr>
          <w:rFonts w:ascii="Times New Roman" w:hAnsi="Times New Roman" w:cs="Times New Roman"/>
          <w:b/>
          <w:i/>
          <w:sz w:val="28"/>
          <w:szCs w:val="28"/>
        </w:rPr>
        <w:t>Опыт работы кабинета подтверждает, какие широкие возможности для повышения качества эффективности обучения имеет учебный кабинет. Работа по созданию кабинета мобилизует творческую энергию, побуждает учителя к поиску. Повышается культура труда учителя.</w:t>
      </w:r>
    </w:p>
    <w:p w:rsidR="00862474" w:rsidRPr="009A576D" w:rsidRDefault="00862474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A576D">
        <w:rPr>
          <w:rFonts w:ascii="Times New Roman" w:hAnsi="Times New Roman" w:cs="Times New Roman"/>
          <w:b/>
          <w:i/>
          <w:sz w:val="28"/>
          <w:szCs w:val="28"/>
        </w:rPr>
        <w:t>Кабинет помогает осуществлять индивидуальный подход к учащимся, воспитывать в них бережное отношение к имуществу кабинета.</w:t>
      </w:r>
    </w:p>
    <w:p w:rsidR="00862474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110490</wp:posOffset>
            </wp:positionV>
            <wp:extent cx="4638675" cy="3476625"/>
            <wp:effectExtent l="76200" t="76200" r="123825" b="85725"/>
            <wp:wrapNone/>
            <wp:docPr id="2" name="Рисунок 2" descr="C:\Documents and Settings\Admin\Рабочий стол\фото школьные\школьные будни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школьные\школьные будни 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6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862474" w:rsidRDefault="00862474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9A576D">
        <w:rPr>
          <w:rFonts w:ascii="Times New Roman" w:hAnsi="Times New Roman" w:cs="Times New Roman"/>
          <w:b/>
          <w:i/>
          <w:sz w:val="28"/>
          <w:szCs w:val="28"/>
        </w:rPr>
        <w:t>Учебный кабинет становится методическим центром; повышается научный уровень преподавания; улучшается организация труда учеников и учителя; создается возможность постановки</w:t>
      </w:r>
      <w:r w:rsidR="009A576D" w:rsidRPr="009A576D">
        <w:rPr>
          <w:rFonts w:ascii="Times New Roman" w:hAnsi="Times New Roman" w:cs="Times New Roman"/>
          <w:b/>
          <w:i/>
          <w:sz w:val="28"/>
          <w:szCs w:val="28"/>
        </w:rPr>
        <w:t xml:space="preserve"> проблемных заданий, что приводит к активизации умственной деятельности учащихся, кабинет прививает любовь к книге.</w:t>
      </w:r>
    </w:p>
    <w:p w:rsidR="009A576D" w:rsidRDefault="000C0FE2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1313180</wp:posOffset>
            </wp:positionH>
            <wp:positionV relativeFrom="paragraph">
              <wp:posOffset>199390</wp:posOffset>
            </wp:positionV>
            <wp:extent cx="4064000" cy="3048000"/>
            <wp:effectExtent l="114300" t="76200" r="107950" b="76200"/>
            <wp:wrapNone/>
            <wp:docPr id="4" name="Рисунок 3" descr="C:\Documents and Settings\Admin\Рабочий стол\фото школьные\школьные будни 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школьные\школьные будни 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9A576D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-120015</wp:posOffset>
            </wp:positionV>
            <wp:extent cx="4758690" cy="3562350"/>
            <wp:effectExtent l="76200" t="76200" r="118110" b="76200"/>
            <wp:wrapNone/>
            <wp:docPr id="9" name="Рисунок 3" descr="C:\Documents and Settings\Admin\Рабочий стол\фото школьные\школьные будни 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школьные\школьные будни 4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3562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A576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A576D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9A576D">
        <w:rPr>
          <w:rFonts w:ascii="Times New Roman" w:hAnsi="Times New Roman" w:cs="Times New Roman"/>
          <w:b/>
          <w:i/>
          <w:sz w:val="28"/>
          <w:szCs w:val="28"/>
        </w:rPr>
        <w:t xml:space="preserve">Учебный кабинет позволяет сконцентрировать в одном месте </w:t>
      </w:r>
      <w:r w:rsidR="00753433">
        <w:rPr>
          <w:rFonts w:ascii="Times New Roman" w:hAnsi="Times New Roman" w:cs="Times New Roman"/>
          <w:b/>
          <w:i/>
          <w:sz w:val="28"/>
          <w:szCs w:val="28"/>
        </w:rPr>
        <w:t>изданные средства обучения, аппаратуру и приспособления для демонстрации всех видов пособий, предусмотреть рациональное размещение и хранение их.</w:t>
      </w:r>
    </w:p>
    <w:p w:rsidR="00753433" w:rsidRDefault="00753433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Учебный кабинет предназначен, прежде всего, для уроков. Вместе с тем он позволяет проводить разнообразную, интересную внеклассную работу.</w:t>
      </w:r>
    </w:p>
    <w:p w:rsidR="00753433" w:rsidRDefault="00753433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Техническое оснащение кабинета помогает словеснику в изучении предмета.</w:t>
      </w:r>
    </w:p>
    <w:p w:rsidR="00753433" w:rsidRDefault="00753433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Улучшить состояние преподавания русского языка в условиях национальной школы может создание новых форм организации всех имеющихся ТСО, которые должны включаться в учебный процесс не изолированно одно от другого,  а в определенной системе, взаимосвязано.</w:t>
      </w:r>
    </w:p>
    <w:p w:rsidR="00AB5AC6" w:rsidRDefault="007A2AF7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71120</wp:posOffset>
            </wp:positionV>
            <wp:extent cx="4215130" cy="3160395"/>
            <wp:effectExtent l="114300" t="76200" r="90170" b="78105"/>
            <wp:wrapNone/>
            <wp:docPr id="10" name="Рисунок 4" descr="C:\Documents and Settings\Admin\Рабочий стол\фото школьные\школьные будни 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школьные\школьные будни 4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3160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753433" w:rsidRDefault="00753433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-15240</wp:posOffset>
            </wp:positionV>
            <wp:extent cx="5257800" cy="3943350"/>
            <wp:effectExtent l="114300" t="76200" r="95250" b="76200"/>
            <wp:wrapNone/>
            <wp:docPr id="5" name="Рисунок 4" descr="C:\Documents and Settings\Admin\Рабочий стол\фото школьные\школьные будни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школьные\школьные будни 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B5AC6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90DA5" w:rsidRDefault="00190DA5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B5AC6" w:rsidRPr="00C64E5C" w:rsidRDefault="00AB5AC6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B5AC6">
        <w:rPr>
          <w:rFonts w:ascii="Times New Roman" w:hAnsi="Times New Roman" w:cs="Times New Roman"/>
          <w:b/>
          <w:i/>
          <w:color w:val="FF0000"/>
          <w:sz w:val="28"/>
          <w:szCs w:val="28"/>
        </w:rPr>
        <w:t>Учебный кабинет является творческой лабораторией словесника.</w:t>
      </w:r>
    </w:p>
    <w:p w:rsidR="00C64E5C" w:rsidRPr="00DC2ACA" w:rsidRDefault="00C64E5C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5769" w:rsidRPr="00DC2ACA" w:rsidRDefault="00445769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64E5C" w:rsidRDefault="00C64E5C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Главное значение кабинета – повышение научности преподавания, сближение обучения с практикой, с жизнью. Конечно, создание кабинета- дело трудоемкое, оборудование комплектуется годами. Однако, в конечном итоге словеснику работать в условиях кабинета легче, главным образом потому, что он может значительно сократить время, затрачиваемое на подготовку к уроку, может больше внимания уделить научной и методической оснащенности преподавания.</w:t>
      </w:r>
    </w:p>
    <w:p w:rsidR="00C64E5C" w:rsidRDefault="00C64E5C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В оборудовании кабинета можно выделить такие составные части</w:t>
      </w:r>
      <w:r w:rsidR="00C72D0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72D04" w:rsidRDefault="00C72D04" w:rsidP="002357C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C72D04" w:rsidRPr="00C72D04" w:rsidRDefault="00C72D04" w:rsidP="00C72D04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72D04">
        <w:rPr>
          <w:rFonts w:ascii="Times New Roman" w:hAnsi="Times New Roman" w:cs="Times New Roman"/>
          <w:b/>
          <w:i/>
          <w:color w:val="00B050"/>
          <w:sz w:val="28"/>
          <w:szCs w:val="28"/>
        </w:rPr>
        <w:t>Оборудование и художественное оформление кабинета.</w:t>
      </w:r>
    </w:p>
    <w:p w:rsidR="00C72D04" w:rsidRPr="00C72D04" w:rsidRDefault="00C72D04" w:rsidP="00C72D04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72D04">
        <w:rPr>
          <w:rFonts w:ascii="Times New Roman" w:hAnsi="Times New Roman" w:cs="Times New Roman"/>
          <w:b/>
          <w:i/>
          <w:color w:val="00B050"/>
          <w:sz w:val="28"/>
          <w:szCs w:val="28"/>
        </w:rPr>
        <w:t>Оснащение кабинета средствами обучения.</w:t>
      </w:r>
    </w:p>
    <w:p w:rsidR="00C72D04" w:rsidRPr="00C72D04" w:rsidRDefault="00C72D04" w:rsidP="00C72D04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72D04">
        <w:rPr>
          <w:rFonts w:ascii="Times New Roman" w:hAnsi="Times New Roman" w:cs="Times New Roman"/>
          <w:b/>
          <w:i/>
          <w:color w:val="00B050"/>
          <w:sz w:val="28"/>
          <w:szCs w:val="28"/>
        </w:rPr>
        <w:t>Комплектование книжных фондов кабинета.</w:t>
      </w:r>
    </w:p>
    <w:p w:rsidR="00C72D04" w:rsidRDefault="00C72D04" w:rsidP="00C72D04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72D04">
        <w:rPr>
          <w:rFonts w:ascii="Times New Roman" w:hAnsi="Times New Roman" w:cs="Times New Roman"/>
          <w:b/>
          <w:i/>
          <w:color w:val="00B050"/>
          <w:sz w:val="28"/>
          <w:szCs w:val="28"/>
        </w:rPr>
        <w:t>Накопление учебно- наглядных пособий.</w:t>
      </w:r>
    </w:p>
    <w:p w:rsidR="00327061" w:rsidRPr="00C72D04" w:rsidRDefault="00327061" w:rsidP="00C72D04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Работа с учащимися.</w:t>
      </w:r>
    </w:p>
    <w:p w:rsidR="00C72D04" w:rsidRDefault="00C72D04" w:rsidP="00C72D04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72D04">
        <w:rPr>
          <w:rFonts w:ascii="Times New Roman" w:hAnsi="Times New Roman" w:cs="Times New Roman"/>
          <w:b/>
          <w:i/>
          <w:color w:val="00B050"/>
          <w:sz w:val="28"/>
          <w:szCs w:val="28"/>
        </w:rPr>
        <w:t>Учет и каталогизация имущества кабинета.</w:t>
      </w:r>
    </w:p>
    <w:p w:rsidR="00C72D04" w:rsidRDefault="00C72D04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C72D04" w:rsidRDefault="00C72D04" w:rsidP="00C72D04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Оборудование и художественное оформление кабинета.</w:t>
      </w:r>
    </w:p>
    <w:p w:rsidR="00C72D04" w:rsidRDefault="00C72D04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7A2AF7" w:rsidRDefault="00C72D04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Для настенной экспозиции используется языковой материал: стенды «Изучайте русский язык», «Высказывания о русском языке»,</w:t>
      </w:r>
    </w:p>
    <w:p w:rsidR="00C72D04" w:rsidRDefault="00C72D04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«В помощь учителю», «В помощь ученику» </w:t>
      </w:r>
      <w:r w:rsidR="00271D89">
        <w:rPr>
          <w:rFonts w:ascii="Times New Roman" w:hAnsi="Times New Roman" w:cs="Times New Roman"/>
          <w:b/>
          <w:i/>
          <w:sz w:val="28"/>
          <w:szCs w:val="28"/>
        </w:rPr>
        <w:t>, «Для тех, кто не любит грамматику» и т.п., разные таблицы по грамматике; литературный материал: стенды «Хроника русской литератур</w:t>
      </w:r>
      <w:r w:rsidR="005D4033">
        <w:rPr>
          <w:rFonts w:ascii="Times New Roman" w:hAnsi="Times New Roman" w:cs="Times New Roman"/>
          <w:b/>
          <w:i/>
          <w:sz w:val="28"/>
          <w:szCs w:val="28"/>
        </w:rPr>
        <w:t>ы», «В мире книг», «Читай, думай</w:t>
      </w:r>
      <w:r w:rsidR="00271D89">
        <w:rPr>
          <w:rFonts w:ascii="Times New Roman" w:hAnsi="Times New Roman" w:cs="Times New Roman"/>
          <w:b/>
          <w:i/>
          <w:sz w:val="28"/>
          <w:szCs w:val="28"/>
        </w:rPr>
        <w:t>, спорь», «Знаешь ли ты?» и т.п., материал по развитию речи, портреты писателей и поэтов, а также специальный материал по развитию речи.</w:t>
      </w:r>
    </w:p>
    <w:p w:rsidR="00271D89" w:rsidRDefault="00271D89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Кроме того, в кабинете экспонируются </w:t>
      </w:r>
      <w:r w:rsidR="00B94D33">
        <w:rPr>
          <w:rFonts w:ascii="Times New Roman" w:hAnsi="Times New Roman" w:cs="Times New Roman"/>
          <w:b/>
          <w:i/>
          <w:sz w:val="28"/>
          <w:szCs w:val="28"/>
        </w:rPr>
        <w:t>лучшие тетради учеников, творческие работы, материалы внеклассной работ по предмету.</w:t>
      </w: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Экспонируемый материал подбирается применительно к условиям национальной школы.</w:t>
      </w:r>
    </w:p>
    <w:p w:rsidR="00B94D33" w:rsidRDefault="007A2AF7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723265</wp:posOffset>
            </wp:positionH>
            <wp:positionV relativeFrom="paragraph">
              <wp:posOffset>54610</wp:posOffset>
            </wp:positionV>
            <wp:extent cx="4016375" cy="3009900"/>
            <wp:effectExtent l="114300" t="76200" r="98425" b="76200"/>
            <wp:wrapNone/>
            <wp:docPr id="6" name="Рисунок 1" descr="C:\Documents and Settings\Admin\Рабочий стол\фото школьные\школьные будни 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школьные\школьные будни 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B94D33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B94D33" w:rsidRPr="005A1CEF" w:rsidRDefault="00B94D33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Pr="005A1CEF" w:rsidRDefault="00DC2ACA" w:rsidP="00C72D04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Default="00DC2ACA" w:rsidP="00DC2ACA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C2ACA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Оснащение кабинета средствами обучения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DC2ACA" w:rsidRDefault="00DC2ACA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2ACA" w:rsidRDefault="005A1CEF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A340B">
        <w:rPr>
          <w:rFonts w:ascii="Times New Roman" w:hAnsi="Times New Roman" w:cs="Times New Roman"/>
          <w:b/>
          <w:i/>
          <w:sz w:val="28"/>
          <w:szCs w:val="28"/>
        </w:rPr>
        <w:tab/>
      </w:r>
      <w:r w:rsidR="00DC2ACA">
        <w:rPr>
          <w:rFonts w:ascii="Times New Roman" w:hAnsi="Times New Roman" w:cs="Times New Roman"/>
          <w:b/>
          <w:i/>
          <w:sz w:val="28"/>
          <w:szCs w:val="28"/>
        </w:rPr>
        <w:t>В кабинете имеются наборы диафильмов, диапозитивов, кинофрагменты, транспаранты,</w:t>
      </w:r>
      <w:r w:rsidR="00DC4D59">
        <w:rPr>
          <w:rFonts w:ascii="Times New Roman" w:hAnsi="Times New Roman" w:cs="Times New Roman"/>
          <w:b/>
          <w:i/>
          <w:sz w:val="28"/>
          <w:szCs w:val="28"/>
        </w:rPr>
        <w:t xml:space="preserve"> грампластинки по языку и литературе. Имеющиеся ТСО размещены в отдельных шкафах и распределены по классам.</w:t>
      </w:r>
    </w:p>
    <w:p w:rsidR="007A2AF7" w:rsidRDefault="007A2AF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128905</wp:posOffset>
            </wp:positionV>
            <wp:extent cx="2971800" cy="2578735"/>
            <wp:effectExtent l="95250" t="76200" r="95250" b="88265"/>
            <wp:wrapNone/>
            <wp:docPr id="11" name="Рисунок 5" descr="C:\Documents and Settings\Admin\Рабочий стол\фото школьные\школьные будни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школьные\школьные будни 1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78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A2AF7" w:rsidRDefault="007A2AF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7A2AF7" w:rsidRDefault="007A2AF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C4D59" w:rsidRDefault="00DC4D59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Наличие комплекса средств обучения и </w:t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специальных условий, стимулирующих </w:t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самостоятельную работу учащихся, </w:t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меняет структуру и характер учебно – </w:t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2AF7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воспитательного процесса.</w:t>
      </w: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7A2AF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637540</wp:posOffset>
            </wp:positionH>
            <wp:positionV relativeFrom="paragraph">
              <wp:posOffset>51435</wp:posOffset>
            </wp:positionV>
            <wp:extent cx="4498975" cy="3371850"/>
            <wp:effectExtent l="114300" t="76200" r="92075" b="76200"/>
            <wp:wrapNone/>
            <wp:docPr id="8" name="Рисунок 2" descr="C:\Documents and Settings\Admin\Рабочий стол\фото школьные\школьные будни 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школьные\школьные будни 4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7A2AF7" w:rsidRDefault="007A2AF7" w:rsidP="00DC2ACA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56437" w:rsidRDefault="00F56437" w:rsidP="00F56437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6437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Комплектование книжных фондов кабинета.</w:t>
      </w:r>
    </w:p>
    <w:p w:rsidR="00F56437" w:rsidRDefault="00F56437" w:rsidP="00F56437">
      <w:pPr>
        <w:pStyle w:val="a5"/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56437" w:rsidRDefault="00F56437" w:rsidP="00F56437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Книжный фонд группируется по следующим разделам:</w:t>
      </w:r>
    </w:p>
    <w:p w:rsidR="00F56437" w:rsidRPr="005344B0" w:rsidRDefault="00F56437" w:rsidP="00F56437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344B0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Программные произведения.</w:t>
      </w:r>
    </w:p>
    <w:p w:rsidR="00F56437" w:rsidRPr="005344B0" w:rsidRDefault="00F56437" w:rsidP="00F56437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5344B0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Словари. В кабинете имеются следующие виды словарей:</w:t>
      </w:r>
    </w:p>
    <w:p w:rsidR="00F56437" w:rsidRDefault="005A1CEF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С.И.Ожегов. Толковый словарь русского</w:t>
      </w:r>
      <w:r w:rsidR="002F3F7A">
        <w:rPr>
          <w:rFonts w:ascii="Times New Roman" w:hAnsi="Times New Roman" w:cs="Times New Roman"/>
          <w:b/>
          <w:i/>
          <w:sz w:val="28"/>
          <w:szCs w:val="28"/>
        </w:rPr>
        <w:t xml:space="preserve"> языка.- 6</w:t>
      </w:r>
    </w:p>
    <w:p w:rsidR="002F3F7A" w:rsidRDefault="002F3F7A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Д.Н.Ушаков. Большой толковый словарь современного русского языка.- 1</w:t>
      </w:r>
    </w:p>
    <w:p w:rsidR="002F3F7A" w:rsidRDefault="002F3F7A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В.И.Даль. Толковый словарь русского языка. -1</w:t>
      </w:r>
    </w:p>
    <w:p w:rsidR="002F3F7A" w:rsidRDefault="002F3F7A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Энциклопедический словарь юного филолога. -1</w:t>
      </w:r>
    </w:p>
    <w:p w:rsidR="002F3F7A" w:rsidRDefault="002F3F7A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З.А.Потиха. Школьный словарь строения слов. -1</w:t>
      </w:r>
    </w:p>
    <w:p w:rsidR="002F3F7A" w:rsidRDefault="002F3F7A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М.Р.Львов. Школьный словарь антонимов. -2</w:t>
      </w:r>
    </w:p>
    <w:p w:rsidR="001F3DE7" w:rsidRDefault="001F3DE7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А.Н.Тихонов. Школьный словообразовательный словарь. -1</w:t>
      </w:r>
    </w:p>
    <w:p w:rsidR="002F3F7A" w:rsidRDefault="001F3DE7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Н.А.Артемьева. Словообразовательный словарь русского языка. -1</w:t>
      </w:r>
    </w:p>
    <w:p w:rsidR="001F3DE7" w:rsidRDefault="001F3DE7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А.П.Евгеньева. Словарь синонимов русского языка. -1</w:t>
      </w:r>
    </w:p>
    <w:p w:rsidR="001F3DE7" w:rsidRDefault="001F3DE7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В.П.Жуков. Школьный фразеологический словарь. -1</w:t>
      </w:r>
    </w:p>
    <w:p w:rsidR="001F3DE7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Т.С.Алиева. Словарь синонимов русского языка.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И.В.Федосов. Фразеологический словарь русского языка.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И.В.Лехина. Словарь иностранных слов.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Д.Э.Розенталь. Словарь лингвистических терминов.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М.И.Степанова. Фразеологический словарь русского языка. -1</w:t>
      </w:r>
    </w:p>
    <w:p w:rsidR="002B12AB" w:rsidRDefault="005344B0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С.Г.Бархударов</w:t>
      </w:r>
      <w:r w:rsidR="002B12AB">
        <w:rPr>
          <w:rFonts w:ascii="Times New Roman" w:hAnsi="Times New Roman" w:cs="Times New Roman"/>
          <w:b/>
          <w:i/>
          <w:sz w:val="28"/>
          <w:szCs w:val="28"/>
        </w:rPr>
        <w:t>. Орфографический словарь русского языка.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Д.Э.Розенталь. Словарь трудностей русского языка.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Г.М.Меджидов. Орфографический частотно-тематический опорный словарь.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А.Н.Тихонов. Словарь-справочник по русскому языку. -1</w:t>
      </w:r>
    </w:p>
    <w:p w:rsidR="002B12AB" w:rsidRDefault="002B12AB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Л.И.Тимофеев. Краткий словарь литературоведческих терминов.</w:t>
      </w:r>
    </w:p>
    <w:p w:rsidR="00212DD3" w:rsidRDefault="00212DD3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Л.А.Введенская. Школьный орфоэпический словарь. -1</w:t>
      </w:r>
    </w:p>
    <w:p w:rsidR="00212DD3" w:rsidRDefault="00212DD3" w:rsidP="001F3DE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О.А.Михайлова. Словарь синонимов и антонимов. -1</w:t>
      </w:r>
    </w:p>
    <w:p w:rsidR="0068524C" w:rsidRDefault="00212DD3" w:rsidP="0068524C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М.А.Штуднер. Словарь образцового русского ударения. -1</w:t>
      </w:r>
    </w:p>
    <w:p w:rsidR="0068524C" w:rsidRDefault="0068524C" w:rsidP="0068524C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Русско-аварский словарь. -5</w:t>
      </w:r>
    </w:p>
    <w:p w:rsidR="0068524C" w:rsidRPr="0068524C" w:rsidRDefault="0068524C" w:rsidP="0068524C">
      <w:pPr>
        <w:pStyle w:val="a5"/>
        <w:spacing w:line="240" w:lineRule="auto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212DD3" w:rsidRDefault="0068524C" w:rsidP="00212DD3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8524C">
        <w:rPr>
          <w:rFonts w:ascii="Times New Roman" w:hAnsi="Times New Roman" w:cs="Times New Roman"/>
          <w:b/>
          <w:i/>
          <w:color w:val="FF0000"/>
          <w:sz w:val="28"/>
          <w:szCs w:val="28"/>
        </w:rPr>
        <w:t>Методическая литература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8524C" w:rsidRDefault="0068524C" w:rsidP="0068524C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Указания к учебникам;</w:t>
      </w:r>
    </w:p>
    <w:p w:rsidR="0068524C" w:rsidRDefault="0068524C" w:rsidP="0068524C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разработки;</w:t>
      </w:r>
    </w:p>
    <w:p w:rsidR="0068524C" w:rsidRDefault="0068524C" w:rsidP="0068524C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Предметно –методические журналы;</w:t>
      </w:r>
    </w:p>
    <w:p w:rsidR="0068524C" w:rsidRDefault="0068524C" w:rsidP="0068524C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Пособия для внеклассной работы;</w:t>
      </w:r>
    </w:p>
    <w:p w:rsidR="0068524C" w:rsidRDefault="0068524C" w:rsidP="0068524C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руководства для подготовки к ЕГЭ.</w:t>
      </w:r>
    </w:p>
    <w:p w:rsidR="0068524C" w:rsidRDefault="0068524C" w:rsidP="0068524C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Многие книги из личной библиотеки тоже храню в кабинете. В любое время методическое пособие в кабинете под рукой.</w:t>
      </w:r>
    </w:p>
    <w:p w:rsidR="0068524C" w:rsidRDefault="0068524C" w:rsidP="0068524C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68524C" w:rsidRDefault="0068524C" w:rsidP="0068524C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1C5C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Комплекты учебников, сборники диктантов и изложений, дидактические материалы.</w:t>
      </w:r>
    </w:p>
    <w:p w:rsidR="005F1C5C" w:rsidRDefault="005F1C5C" w:rsidP="005F1C5C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Литература для внеклассного чтения.</w:t>
      </w:r>
    </w:p>
    <w:p w:rsidR="005F1C5C" w:rsidRPr="005F1C5C" w:rsidRDefault="005F1C5C" w:rsidP="005F1C5C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Периодические издания: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«Литература в школе», «Русский язык в школе», «Русский язык в национальной школе», «Русский язык и литература в азербайджанской школе», «1 сентября».</w:t>
      </w:r>
    </w:p>
    <w:p w:rsidR="005F1C5C" w:rsidRDefault="005F1C5C" w:rsidP="005F1C5C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Все эти материалы систематически используются в работе с целью развития интереса к русскому языку и литературе.</w:t>
      </w:r>
    </w:p>
    <w:p w:rsidR="005F1C5C" w:rsidRDefault="005F1C5C" w:rsidP="005F1C5C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Обстановка в кабинете, имеющиеся в нем пособия благоприятствуют</w:t>
      </w:r>
    </w:p>
    <w:p w:rsidR="005F1C5C" w:rsidRDefault="005F1C5C" w:rsidP="005F1C5C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творческой деятельности учителя, помогают ему</w:t>
      </w:r>
      <w:r w:rsidR="00324729">
        <w:rPr>
          <w:rFonts w:ascii="Times New Roman" w:hAnsi="Times New Roman" w:cs="Times New Roman"/>
          <w:b/>
          <w:i/>
          <w:sz w:val="28"/>
          <w:szCs w:val="28"/>
        </w:rPr>
        <w:t xml:space="preserve"> на каждом уроке вводить учащихся в мир книги, приобщать их к миру прекрасного.</w:t>
      </w:r>
    </w:p>
    <w:p w:rsidR="00324729" w:rsidRDefault="00324729" w:rsidP="005F1C5C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4729" w:rsidRDefault="00324729" w:rsidP="00324729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24729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Накопление учебно –наглядных пособий.</w:t>
      </w:r>
    </w:p>
    <w:p w:rsidR="00324729" w:rsidRDefault="00324729" w:rsidP="003247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Много внимания уделено обеспечению наглядности в процессе обучения. Фонды учебно- наглядных пособий кабинета составляют:</w:t>
      </w:r>
    </w:p>
    <w:p w:rsidR="00324729" w:rsidRDefault="00324729" w:rsidP="00324729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24729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грамматике</w:t>
      </w:r>
      <w:r>
        <w:rPr>
          <w:rFonts w:ascii="Times New Roman" w:hAnsi="Times New Roman" w:cs="Times New Roman"/>
          <w:b/>
          <w:i/>
          <w:sz w:val="28"/>
          <w:szCs w:val="28"/>
        </w:rPr>
        <w:t>: крупноформатные демонстрационные таблицы, раздаточный дидактический материал, карточки с заданиями, схемы грамматических разборов;</w:t>
      </w:r>
    </w:p>
    <w:p w:rsidR="00324729" w:rsidRDefault="00324729" w:rsidP="00324729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24729" w:rsidRDefault="00324729" w:rsidP="00324729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24729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литературе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портреты писателей и поэтов, </w:t>
      </w:r>
      <w:r w:rsidR="00386093">
        <w:rPr>
          <w:rFonts w:ascii="Times New Roman" w:hAnsi="Times New Roman" w:cs="Times New Roman"/>
          <w:b/>
          <w:i/>
          <w:sz w:val="28"/>
          <w:szCs w:val="28"/>
        </w:rPr>
        <w:t>хронологические таблицы, репродукции картин – иллюстраций к программным произведениям, альбомы, самодельные альбомы о жизненном и творческом пути писателя, раздаточный иллюстративный материал и т.п.</w:t>
      </w:r>
    </w:p>
    <w:p w:rsidR="00386093" w:rsidRDefault="00386093" w:rsidP="00386093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24729" w:rsidRDefault="00386093" w:rsidP="00324729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6093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развитию речи</w:t>
      </w:r>
      <w:r w:rsidRPr="003860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набор картинок для работы по картине, комплекты раздаточных картинок по развитию речи, игровой, материал и т.п.</w:t>
      </w:r>
    </w:p>
    <w:p w:rsidR="00386093" w:rsidRPr="00386093" w:rsidRDefault="00386093" w:rsidP="00386093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386093" w:rsidRDefault="003941E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="00386093">
        <w:rPr>
          <w:rFonts w:ascii="Times New Roman" w:hAnsi="Times New Roman" w:cs="Times New Roman"/>
          <w:b/>
          <w:i/>
          <w:sz w:val="28"/>
          <w:szCs w:val="28"/>
        </w:rPr>
        <w:t>Значительное количество пособий самодельны. Они изготовлены силами учителей и учащихся по рекомендациям специальных книг и журнальных статей с учетом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новейших  программных требований и специфики преподавания русского языка и литературы в национальной школе. Карточки для удобства вложены в листы фотоальбома, разложены по темам и по классам. Хранятся карточки в специальных конвертах, в коробках.</w:t>
      </w:r>
    </w:p>
    <w:p w:rsidR="003941E1" w:rsidRDefault="003941E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Кроме того, учитывая, что в последние годы итоговая аттестация выпускников проводится в форме ЕГЭ, составлено более 80 вариантов для подготовки к экзамену, куда</w:t>
      </w:r>
      <w:r w:rsidR="005D4033">
        <w:rPr>
          <w:rFonts w:ascii="Times New Roman" w:hAnsi="Times New Roman" w:cs="Times New Roman"/>
          <w:b/>
          <w:i/>
          <w:sz w:val="28"/>
          <w:szCs w:val="28"/>
        </w:rPr>
        <w:t xml:space="preserve"> включены задания с 2002 по 2016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г. У учащихся школы есть возможность в любое время дополнительно заниматься в кабинете.</w:t>
      </w:r>
    </w:p>
    <w:p w:rsidR="003941E1" w:rsidRDefault="000C0FE2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875665</wp:posOffset>
            </wp:positionH>
            <wp:positionV relativeFrom="paragraph">
              <wp:posOffset>61595</wp:posOffset>
            </wp:positionV>
            <wp:extent cx="4324350" cy="3248025"/>
            <wp:effectExtent l="114300" t="76200" r="114300" b="85725"/>
            <wp:wrapNone/>
            <wp:docPr id="7" name="Рисунок 1" descr="C:\Documents and Settings\Admin\Рабочий стол\фото школьные\школьные будни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школьные\школьные будни 1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061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86093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27061" w:rsidRDefault="00327061" w:rsidP="00327061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27061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Работа с учащимися.</w:t>
      </w:r>
    </w:p>
    <w:p w:rsidR="00327061" w:rsidRPr="00327061" w:rsidRDefault="00327061" w:rsidP="00327061">
      <w:pPr>
        <w:pStyle w:val="a5"/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a6"/>
        <w:tblW w:w="0" w:type="auto"/>
        <w:tblBorders>
          <w:top w:val="dashDotStroked" w:sz="24" w:space="0" w:color="FF0000"/>
          <w:left w:val="dashDotStroked" w:sz="24" w:space="0" w:color="FF0000"/>
          <w:bottom w:val="dashDotStroked" w:sz="24" w:space="0" w:color="FF0000"/>
          <w:right w:val="dashDotStroked" w:sz="24" w:space="0" w:color="FF0000"/>
          <w:insideH w:val="thinThickSmallGap" w:sz="12" w:space="0" w:color="00B050"/>
          <w:insideV w:val="thinThickSmallGap" w:sz="12" w:space="0" w:color="00B050"/>
        </w:tblBorders>
        <w:tblLook w:val="04A0"/>
      </w:tblPr>
      <w:tblGrid>
        <w:gridCol w:w="566"/>
        <w:gridCol w:w="6581"/>
        <w:gridCol w:w="2424"/>
      </w:tblGrid>
      <w:tr w:rsidR="006C1DEB" w:rsidTr="005344B0">
        <w:tc>
          <w:tcPr>
            <w:tcW w:w="0" w:type="auto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581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Содержание работы</w:t>
            </w:r>
          </w:p>
        </w:tc>
        <w:tc>
          <w:tcPr>
            <w:tcW w:w="2126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Сроки </w:t>
            </w:r>
          </w:p>
        </w:tc>
      </w:tr>
      <w:tr w:rsidR="006C1DEB" w:rsidTr="005344B0">
        <w:tc>
          <w:tcPr>
            <w:tcW w:w="0" w:type="auto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6581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Организовать дополнительные занятия</w:t>
            </w:r>
          </w:p>
        </w:tc>
        <w:tc>
          <w:tcPr>
            <w:tcW w:w="2126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6C1DEB" w:rsidTr="005344B0">
        <w:tc>
          <w:tcPr>
            <w:tcW w:w="0" w:type="auto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6581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Практиковать написание диктантов</w:t>
            </w:r>
          </w:p>
        </w:tc>
        <w:tc>
          <w:tcPr>
            <w:tcW w:w="2126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</w:tr>
      <w:tr w:rsidR="006C1DEB" w:rsidTr="005344B0">
        <w:tc>
          <w:tcPr>
            <w:tcW w:w="0" w:type="auto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6581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Научить учащихся работать с тестами</w:t>
            </w:r>
          </w:p>
        </w:tc>
        <w:tc>
          <w:tcPr>
            <w:tcW w:w="2126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</w:t>
            </w:r>
          </w:p>
        </w:tc>
      </w:tr>
      <w:tr w:rsidR="006C1DEB" w:rsidTr="005344B0">
        <w:tc>
          <w:tcPr>
            <w:tcW w:w="0" w:type="auto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6581" w:type="dxa"/>
          </w:tcPr>
          <w:p w:rsidR="00327061" w:rsidRDefault="0032706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Изготовить индивид.карточки для работы со слабыми учащимися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30.10.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6581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Составлять карточки для устной проверки в каждом классе 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30.12.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6581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 готовиться к ЕГЭ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6581" w:type="dxa"/>
          </w:tcPr>
          <w:p w:rsidR="00327061" w:rsidRDefault="004D4FD2" w:rsidP="0048317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6C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роводить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подготовку к ГИА в 9 классе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6581" w:type="dxa"/>
          </w:tcPr>
          <w:p w:rsidR="00327061" w:rsidRDefault="004D4FD2" w:rsidP="006C1DE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6C1D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роводить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 по выразительному чтению между учащимися 5 -9 классов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январе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9.</w:t>
            </w:r>
          </w:p>
        </w:tc>
        <w:tc>
          <w:tcPr>
            <w:tcW w:w="6581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 готовиться к районной олимпиаде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20.12.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6581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Собирать материалы олимпиад, конкурсов, тематических вечеров</w:t>
            </w:r>
          </w:p>
        </w:tc>
        <w:tc>
          <w:tcPr>
            <w:tcW w:w="2126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конца уч.года</w:t>
            </w:r>
          </w:p>
        </w:tc>
      </w:tr>
      <w:tr w:rsidR="006C1DEB" w:rsidTr="005344B0">
        <w:tc>
          <w:tcPr>
            <w:tcW w:w="0" w:type="auto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6581" w:type="dxa"/>
          </w:tcPr>
          <w:p w:rsidR="00327061" w:rsidRDefault="004D4FD2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Организовать внеклассное чтение по имеющимся в школьной библиотеке книгам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4D4F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истематически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теч.уч.года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</w:t>
            </w:r>
          </w:p>
        </w:tc>
        <w:tc>
          <w:tcPr>
            <w:tcW w:w="6581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Оформить в кабинете стенды, посвященные творчеству юбиляров.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конца уч.года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</w:t>
            </w:r>
          </w:p>
        </w:tc>
        <w:tc>
          <w:tcPr>
            <w:tcW w:w="6581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Организовать конкурсы лучшего чтеца стихов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8.09.,22.02.,8.05.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</w:t>
            </w:r>
          </w:p>
        </w:tc>
        <w:tc>
          <w:tcPr>
            <w:tcW w:w="6581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Организовать конкурс сочинений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</w:t>
            </w:r>
          </w:p>
        </w:tc>
        <w:tc>
          <w:tcPr>
            <w:tcW w:w="6581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4831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роводить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Неделю русского языка и литературы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согласно общешк.плану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</w:t>
            </w:r>
          </w:p>
        </w:tc>
        <w:tc>
          <w:tcPr>
            <w:tcW w:w="6581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4831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роводить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читательские конференции по произведениям поэтов и писателей-юбиляров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согласно общешк.плану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</w:t>
            </w:r>
          </w:p>
        </w:tc>
        <w:tc>
          <w:tcPr>
            <w:tcW w:w="6581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 работать над развитием речи уч-ся, усвоением программного минимума</w:t>
            </w:r>
          </w:p>
        </w:tc>
        <w:tc>
          <w:tcPr>
            <w:tcW w:w="2126" w:type="dxa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</w:t>
            </w:r>
          </w:p>
        </w:tc>
      </w:tr>
      <w:tr w:rsidR="006C1DEB" w:rsidTr="005344B0">
        <w:tc>
          <w:tcPr>
            <w:tcW w:w="0" w:type="auto"/>
          </w:tcPr>
          <w:p w:rsidR="00327061" w:rsidRDefault="006C1DEB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</w:t>
            </w:r>
          </w:p>
        </w:tc>
        <w:tc>
          <w:tcPr>
            <w:tcW w:w="6581" w:type="dxa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Проводить викторины, грамматические игры с учащимися</w:t>
            </w:r>
          </w:p>
        </w:tc>
        <w:tc>
          <w:tcPr>
            <w:tcW w:w="2126" w:type="dxa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</w:t>
            </w:r>
          </w:p>
        </w:tc>
      </w:tr>
      <w:tr w:rsidR="006C1DEB" w:rsidTr="005344B0">
        <w:tc>
          <w:tcPr>
            <w:tcW w:w="0" w:type="auto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</w:t>
            </w:r>
          </w:p>
        </w:tc>
        <w:tc>
          <w:tcPr>
            <w:tcW w:w="6581" w:type="dxa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Составить вопросы для устной проверки подготовки уч-ся по литературе</w:t>
            </w:r>
          </w:p>
        </w:tc>
        <w:tc>
          <w:tcPr>
            <w:tcW w:w="2126" w:type="dxa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30.12.</w:t>
            </w:r>
          </w:p>
        </w:tc>
      </w:tr>
      <w:tr w:rsidR="006C1DEB" w:rsidTr="005344B0">
        <w:tc>
          <w:tcPr>
            <w:tcW w:w="0" w:type="auto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</w:t>
            </w:r>
          </w:p>
        </w:tc>
        <w:tc>
          <w:tcPr>
            <w:tcW w:w="6581" w:type="dxa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 работать над выявлением одаренных детей</w:t>
            </w:r>
            <w:r w:rsidR="009F24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проводить с ними целенаправленную работу</w:t>
            </w:r>
          </w:p>
        </w:tc>
        <w:tc>
          <w:tcPr>
            <w:tcW w:w="2126" w:type="dxa"/>
          </w:tcPr>
          <w:p w:rsidR="00327061" w:rsidRDefault="00483171" w:rsidP="00327061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конца уч.года</w:t>
            </w:r>
          </w:p>
        </w:tc>
      </w:tr>
    </w:tbl>
    <w:p w:rsidR="00327061" w:rsidRDefault="00327061" w:rsidP="00327061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483171" w:rsidRDefault="00483171" w:rsidP="00327061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483171" w:rsidRDefault="00483171" w:rsidP="00483171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83171">
        <w:rPr>
          <w:rFonts w:ascii="Times New Roman" w:hAnsi="Times New Roman" w:cs="Times New Roman"/>
          <w:b/>
          <w:i/>
          <w:color w:val="C00000"/>
          <w:sz w:val="28"/>
          <w:szCs w:val="28"/>
        </w:rPr>
        <w:t>Учет и каталогизация имущества кабинета.</w:t>
      </w:r>
    </w:p>
    <w:p w:rsidR="00483171" w:rsidRDefault="00483171" w:rsidP="00483171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83171" w:rsidRPr="00F75D78" w:rsidRDefault="00483171" w:rsidP="00483171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75D78">
        <w:rPr>
          <w:rFonts w:ascii="Times New Roman" w:hAnsi="Times New Roman" w:cs="Times New Roman"/>
          <w:b/>
          <w:i/>
          <w:color w:val="C00000"/>
          <w:sz w:val="28"/>
          <w:szCs w:val="28"/>
        </w:rPr>
        <w:t>Грампластинки .</w:t>
      </w:r>
    </w:p>
    <w:p w:rsidR="00011967" w:rsidRPr="00F75D78" w:rsidRDefault="00011967" w:rsidP="00483171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5D78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 литературе</w:t>
      </w:r>
      <w:r w:rsidR="00F75D78" w:rsidRPr="00F75D78"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</w:p>
    <w:p w:rsidR="00483171" w:rsidRDefault="00483171" w:rsidP="00483171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83171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5 класса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Г.Х.Андерсен.Сказки.-1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Русская народная сказка «Царевна-лягушка».-1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А.П.Гайдар. Тимур и его команда».-2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«Сказка о мертвой царевне».-2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Б.Лавренев. «Разведчик Вихров».-2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Ш.Перро. «Кот в сапогах».-1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Г.Х.Андерсен. «Сказки».-1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Н.А.Некрасов. «Стихи».-1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Былины. -1</w:t>
      </w:r>
    </w:p>
    <w:p w:rsidR="008435C7" w:rsidRPr="008435C7" w:rsidRDefault="008435C7" w:rsidP="008435C7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В.Короленко. «Дети подземелья».-2</w:t>
      </w:r>
    </w:p>
    <w:p w:rsidR="008435C7" w:rsidRDefault="00DA41F0" w:rsidP="008435C7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6 класса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A41F0">
        <w:rPr>
          <w:rFonts w:ascii="Times New Roman" w:hAnsi="Times New Roman" w:cs="Times New Roman"/>
          <w:b/>
          <w:i/>
          <w:sz w:val="28"/>
          <w:szCs w:val="28"/>
        </w:rPr>
        <w:t>А.Твардовский.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«Ленин и печник»-1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К.Симонов. «Сын артиллериста»-2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А.Фадеев. «Метелица»-1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М.Пришвин. «Кладовая солнца»-2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А.Пушкин. «Зимнее утро»-1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Н.А.Некрасов. «На Волге»-1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Л.Н.Толстой. «Кавказский пленник»-4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И.А.Крылов. «Волк на псарне»-2</w:t>
      </w:r>
    </w:p>
    <w:p w:rsidR="00DA41F0" w:rsidRDefault="00DA41F0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М.Ю.Лермонтов. </w:t>
      </w:r>
      <w:r w:rsidR="00FC1B7A">
        <w:rPr>
          <w:rFonts w:ascii="Times New Roman" w:hAnsi="Times New Roman" w:cs="Times New Roman"/>
          <w:b/>
          <w:i/>
          <w:sz w:val="28"/>
          <w:szCs w:val="28"/>
        </w:rPr>
        <w:t>«Бородино»-2</w:t>
      </w:r>
    </w:p>
    <w:p w:rsidR="00FC1B7A" w:rsidRDefault="00FC1B7A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М.Исаковский. «Дума о Ленине»-1</w:t>
      </w:r>
    </w:p>
    <w:p w:rsidR="00FC1B7A" w:rsidRDefault="00FC1B7A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И.С.Тургенев. «Муму»-3</w:t>
      </w:r>
    </w:p>
    <w:p w:rsidR="00FC1B7A" w:rsidRDefault="00FC1B7A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И.С.Тургенев. «Русский язык»-2</w:t>
      </w:r>
    </w:p>
    <w:p w:rsidR="00FC1B7A" w:rsidRDefault="00FC1B7A" w:rsidP="00DA41F0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М.Горький. «Детство»-4</w:t>
      </w:r>
    </w:p>
    <w:p w:rsidR="00FC1B7A" w:rsidRDefault="00FC1B7A" w:rsidP="00FC1B7A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C1B7A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7 класса</w:t>
      </w:r>
    </w:p>
    <w:p w:rsidR="00FC1B7A" w:rsidRDefault="00FC1B7A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1B7A">
        <w:rPr>
          <w:rFonts w:ascii="Times New Roman" w:hAnsi="Times New Roman" w:cs="Times New Roman"/>
          <w:b/>
          <w:i/>
          <w:sz w:val="28"/>
          <w:szCs w:val="28"/>
        </w:rPr>
        <w:t>Гомер</w:t>
      </w:r>
      <w:r>
        <w:rPr>
          <w:rFonts w:ascii="Times New Roman" w:hAnsi="Times New Roman" w:cs="Times New Roman"/>
          <w:b/>
          <w:i/>
          <w:sz w:val="28"/>
          <w:szCs w:val="28"/>
        </w:rPr>
        <w:t>. «Одиссей у циклопов»-1</w:t>
      </w:r>
    </w:p>
    <w:p w:rsidR="00FC1B7A" w:rsidRDefault="00FC1B7A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«Полтавский бой»</w:t>
      </w:r>
      <w:r w:rsidR="009F2443">
        <w:rPr>
          <w:rFonts w:ascii="Times New Roman" w:hAnsi="Times New Roman" w:cs="Times New Roman"/>
          <w:b/>
          <w:i/>
          <w:sz w:val="28"/>
          <w:szCs w:val="28"/>
        </w:rPr>
        <w:t>, М.Лермонтов. «Прощай, немытая Россия», Т.Г.Шевченко «Завещание»-1</w:t>
      </w:r>
    </w:p>
    <w:p w:rsidR="009F2443" w:rsidRDefault="009F2443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Б.Полевой. «Повесть о настоящем человеке»-1</w:t>
      </w:r>
    </w:p>
    <w:p w:rsidR="009F2443" w:rsidRDefault="009F2443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В.Катаев. «Белеет парус одинокий»-1</w:t>
      </w:r>
    </w:p>
    <w:p w:rsidR="009F2443" w:rsidRDefault="009F2443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«Дубровский»-2</w:t>
      </w:r>
    </w:p>
    <w:p w:rsidR="009F2443" w:rsidRDefault="009F2443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М.Шолохов. «Нахаленок»-2</w:t>
      </w:r>
    </w:p>
    <w:p w:rsidR="009F2443" w:rsidRDefault="009F2443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Э.Багрицкий. «Смерть пионерки»</w:t>
      </w:r>
      <w:r w:rsidR="009874E4">
        <w:rPr>
          <w:rFonts w:ascii="Times New Roman" w:hAnsi="Times New Roman" w:cs="Times New Roman"/>
          <w:b/>
          <w:i/>
          <w:sz w:val="28"/>
          <w:szCs w:val="28"/>
        </w:rPr>
        <w:t>-2</w:t>
      </w:r>
    </w:p>
    <w:p w:rsidR="009874E4" w:rsidRDefault="009874E4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А.Гайдар. «Школа»-1</w:t>
      </w:r>
    </w:p>
    <w:p w:rsidR="009874E4" w:rsidRDefault="009874E4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И.С.Тургенев. «Бежин луг»-1</w:t>
      </w:r>
    </w:p>
    <w:p w:rsidR="009874E4" w:rsidRDefault="009874E4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М.Сервантес. «Дон Кихот»-2</w:t>
      </w:r>
    </w:p>
    <w:p w:rsidR="009874E4" w:rsidRDefault="009874E4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А.П.Чехов. «Хамелеон»-1</w:t>
      </w:r>
    </w:p>
    <w:p w:rsidR="009874E4" w:rsidRDefault="009874E4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«Кавказ»-1</w:t>
      </w:r>
    </w:p>
    <w:p w:rsidR="008B30C5" w:rsidRPr="008A340B" w:rsidRDefault="008B30C5" w:rsidP="00FC1B7A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М.Е.Салтыков-Щедрин. «Как один мужик двух генералов прокормил»-1</w:t>
      </w:r>
    </w:p>
    <w:p w:rsidR="008A340B" w:rsidRPr="008A340B" w:rsidRDefault="008A340B" w:rsidP="008A340B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8A340B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8 класса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Н.А.Некрасов. «Мороз, Красный нос»-1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А.Т.Твардовский. «Василий Теркин»-2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А.Фадеев. «Молодая гвардия»-2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М.Горький. «Сказки об Италии»-1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М.Горький. «Песня о Соколе», «Песня о Буревестнике»-1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Л.Н.Толстой. «После бала»-1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Н.В.Гоголь. «Тарас Бульба»-5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М.Ю.Лермонтов. «Песня про царя Ивана Васильевича…»-2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М.Ю.Лермонтов. «Мцыри»-2</w:t>
      </w:r>
    </w:p>
    <w:p w:rsidR="008A340B" w:rsidRPr="008A340B" w:rsidRDefault="008A340B" w:rsidP="008A340B">
      <w:pPr>
        <w:pStyle w:val="a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«Капитанская дочка»-2</w:t>
      </w:r>
    </w:p>
    <w:p w:rsidR="008A340B" w:rsidRDefault="008A340B" w:rsidP="008A340B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9 класса</w:t>
      </w:r>
    </w:p>
    <w:p w:rsidR="008A340B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B30C5">
        <w:rPr>
          <w:rFonts w:ascii="Times New Roman" w:hAnsi="Times New Roman" w:cs="Times New Roman"/>
          <w:b/>
          <w:i/>
          <w:sz w:val="28"/>
          <w:szCs w:val="28"/>
        </w:rPr>
        <w:t>А.С.Грибоедов.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«Горе от ума»-2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«Слово о полку Игореве»-1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М.Ю.Лермонтов. «Родина», «Поэт», «Дума»-1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«Евгений Онегин»-2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«К морю», «Пророк», «Анчар»,-1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Н.В.Гоголь. «Мертвые души»-1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В.Жуковский, А.Дельвиг, А.Кольцов-1</w:t>
      </w:r>
    </w:p>
    <w:p w:rsidR="008B30C5" w:rsidRDefault="008B30C5" w:rsidP="008A340B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М.Ю.Лермонтов. «Герой нашего времени»-1</w:t>
      </w:r>
    </w:p>
    <w:p w:rsidR="008B30C5" w:rsidRDefault="008B30C5" w:rsidP="008B30C5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8B30C5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10 класса</w:t>
      </w:r>
    </w:p>
    <w:p w:rsidR="008B30C5" w:rsidRDefault="008B30C5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Н.Г.Чернышевский. «Что делать?»-2</w:t>
      </w:r>
    </w:p>
    <w:p w:rsidR="008B30C5" w:rsidRDefault="008B30C5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Ф.М.Достоевский. «Преступление и наказание»-2</w:t>
      </w:r>
    </w:p>
    <w:p w:rsidR="008B30C5" w:rsidRDefault="00127B23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А.П.Чехов. «Вишневый сад»-3</w:t>
      </w:r>
    </w:p>
    <w:p w:rsidR="00127B23" w:rsidRDefault="00127B23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И.С.Тургенев. «Отцы и дети»-2</w:t>
      </w:r>
    </w:p>
    <w:p w:rsidR="00127B23" w:rsidRDefault="00127B23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Л.Н.Толстой. «Война и мир»-3</w:t>
      </w:r>
    </w:p>
    <w:p w:rsidR="00127B23" w:rsidRDefault="00127B23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М.Е.Салтыков-Щедрин. «Господа Головлевы»-1</w:t>
      </w:r>
    </w:p>
    <w:p w:rsidR="00127B23" w:rsidRDefault="00127B23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Н.А.Некрасов. «Кому на Руси жить хорошо»»-2</w:t>
      </w:r>
    </w:p>
    <w:p w:rsidR="00127B23" w:rsidRDefault="00127B23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Н.А.Некрасов. «Размышления у парадного подъезда», «Железная дорога»-2</w:t>
      </w:r>
    </w:p>
    <w:p w:rsidR="00127B23" w:rsidRDefault="00706551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О.Б</w:t>
      </w:r>
      <w:r w:rsidR="00127B23">
        <w:rPr>
          <w:rFonts w:ascii="Times New Roman" w:hAnsi="Times New Roman" w:cs="Times New Roman"/>
          <w:b/>
          <w:i/>
          <w:sz w:val="28"/>
          <w:szCs w:val="28"/>
        </w:rPr>
        <w:t>альзак</w:t>
      </w:r>
      <w:r>
        <w:rPr>
          <w:rFonts w:ascii="Times New Roman" w:hAnsi="Times New Roman" w:cs="Times New Roman"/>
          <w:b/>
          <w:i/>
          <w:sz w:val="28"/>
          <w:szCs w:val="28"/>
        </w:rPr>
        <w:t>. «Гобсек»-1</w:t>
      </w:r>
    </w:p>
    <w:p w:rsidR="00706551" w:rsidRDefault="00706551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И.Гете. «Фауст»-1</w:t>
      </w:r>
    </w:p>
    <w:p w:rsidR="00706551" w:rsidRDefault="00706551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Байрон. «Паломничество Чайльд Гарольда»-1</w:t>
      </w:r>
    </w:p>
    <w:p w:rsidR="00706551" w:rsidRDefault="00706551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Ф.И.Тютчев, А.Фет-1</w:t>
      </w:r>
    </w:p>
    <w:p w:rsidR="00706551" w:rsidRDefault="00706551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В.Шекспир. «Гамлет»-1</w:t>
      </w:r>
    </w:p>
    <w:p w:rsidR="00706551" w:rsidRDefault="00706551" w:rsidP="008B30C5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А.Н.Островский. «Гроза»-1</w:t>
      </w:r>
    </w:p>
    <w:p w:rsidR="00706551" w:rsidRDefault="00706551" w:rsidP="00706551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06551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11 класса</w:t>
      </w:r>
    </w:p>
    <w:p w:rsidR="00706551" w:rsidRDefault="00706551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В.Маяковский. «Стихи о советском паспорте», «Прозаседавшиеся», «Товарищу Нетте- пароходу и человеку»-1</w:t>
      </w:r>
    </w:p>
    <w:p w:rsidR="00706551" w:rsidRDefault="00706551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Говорят писатели-1</w:t>
      </w:r>
    </w:p>
    <w:p w:rsidR="00706551" w:rsidRDefault="00706551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М.Горький. «Мать»-1</w:t>
      </w:r>
    </w:p>
    <w:p w:rsidR="00706551" w:rsidRDefault="00706551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А.Блок. «Двенадцать», «незнакомка», «О весна, без конца и без краю», «О добле</w:t>
      </w:r>
      <w:r w:rsidR="00011967">
        <w:rPr>
          <w:rFonts w:ascii="Times New Roman" w:hAnsi="Times New Roman" w:cs="Times New Roman"/>
          <w:b/>
          <w:i/>
          <w:sz w:val="28"/>
          <w:szCs w:val="28"/>
        </w:rPr>
        <w:t>стях, о подвигах, о славе»-1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С.Есенин. «Русь советская», «Письмо матери», «Спит ковыль», «Не жалею, не зову, не плачу…»-1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А.Толстой. «Петр первый»-1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М.Шолохов. «Поднятая целина»-1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М.Горький. «На дне», «Старуха Изергиль»-1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Стихи периода Великой Отечественной войны-1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Л.Леонов. «Нашествие»-1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В.Маяковский. «Хорошо»-1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М.Шолохов. «Судьба человека»-1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А.Твардовский. «За далью даль», «Дом у дороги»-1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Стихи 20-х-30-х годов-3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Н.Островский. «Как закалялась сталь»-1</w:t>
      </w:r>
    </w:p>
    <w:p w:rsidR="00011967" w:rsidRDefault="00011967" w:rsidP="00706551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Е.Евтушенко, Р.Рождественский, А.Вознесенский-1</w:t>
      </w:r>
    </w:p>
    <w:p w:rsidR="00011967" w:rsidRDefault="00F75D78" w:rsidP="00F75D78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75D78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 русскому языку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</w:p>
    <w:p w:rsidR="00F75D78" w:rsidRDefault="00F75D78" w:rsidP="00F75D78">
      <w:pPr>
        <w:pStyle w:val="a5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Звуковое пособие по русскому языку для 5 класса-3</w:t>
      </w:r>
    </w:p>
    <w:p w:rsidR="00F75D78" w:rsidRDefault="00F75D78" w:rsidP="00F75D78">
      <w:pPr>
        <w:pStyle w:val="a5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Звуковое пособие по русскому языку для 6 класса-4</w:t>
      </w:r>
    </w:p>
    <w:p w:rsidR="00F75D78" w:rsidRDefault="00F75D78" w:rsidP="00F75D78">
      <w:pPr>
        <w:pStyle w:val="a5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Звуковое приложение к учебнику русского языка для 7 класса-5</w:t>
      </w:r>
    </w:p>
    <w:p w:rsidR="00F75D78" w:rsidRPr="00F75D78" w:rsidRDefault="00F75D78" w:rsidP="00F75D78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75D78">
        <w:rPr>
          <w:rFonts w:ascii="Times New Roman" w:hAnsi="Times New Roman" w:cs="Times New Roman"/>
          <w:b/>
          <w:i/>
          <w:color w:val="C00000"/>
          <w:sz w:val="28"/>
          <w:szCs w:val="28"/>
        </w:rPr>
        <w:t>Диапозитивы</w:t>
      </w:r>
    </w:p>
    <w:p w:rsidR="00F75D78" w:rsidRPr="00F75D78" w:rsidRDefault="00F75D78" w:rsidP="00F75D78">
      <w:pPr>
        <w:pStyle w:val="a5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А.Фадеев- писатель, боец, коммунист-1</w:t>
      </w:r>
    </w:p>
    <w:p w:rsidR="00F75D78" w:rsidRPr="00F75D78" w:rsidRDefault="00F75D78" w:rsidP="00F75D78">
      <w:pPr>
        <w:pStyle w:val="a5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В.Маяковский-художник-1</w:t>
      </w:r>
    </w:p>
    <w:p w:rsidR="00F75D78" w:rsidRPr="00F75D78" w:rsidRDefault="00F75D78" w:rsidP="00F75D78">
      <w:pPr>
        <w:pStyle w:val="a5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«Ревизор» Н.В.Гоголя в иллюстрациях художников-1</w:t>
      </w:r>
    </w:p>
    <w:p w:rsidR="00F75D78" w:rsidRPr="00F75D78" w:rsidRDefault="00F75D78" w:rsidP="00F75D78">
      <w:pPr>
        <w:pStyle w:val="a5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Поэма Н.В.Гоголя «Мертвые души» в иллюстрациях</w:t>
      </w:r>
    </w:p>
    <w:p w:rsidR="00F75D78" w:rsidRDefault="00F75D78" w:rsidP="00F75D7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художников-1</w:t>
      </w:r>
    </w:p>
    <w:p w:rsidR="00F75D78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В.А.Жуковский-1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К.Г.Паустовский о родной природе-1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В.Шекспир. «Ромео и Джельетта», «Гамлет»-1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Ясная Поляна в жизни Л.Н.Толстого-1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Страницы русской литературы 18 века-1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Чехов и Левитан-1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Н.С.Лесков-1</w:t>
      </w:r>
    </w:p>
    <w:p w:rsidR="001305EB" w:rsidRPr="001305EB" w:rsidRDefault="001305EB" w:rsidP="00F75D78">
      <w:pPr>
        <w:pStyle w:val="a5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Реализм в русской литературе и искусстве-1</w:t>
      </w:r>
    </w:p>
    <w:p w:rsidR="001305EB" w:rsidRDefault="001305EB" w:rsidP="001305EB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Диафильмы </w:t>
      </w:r>
    </w:p>
    <w:p w:rsidR="001305EB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«В краю трудов и вдохновений» (9 кл.)-1</w:t>
      </w:r>
    </w:p>
    <w:p w:rsidR="00AD6557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«Гроза» А.Н.Островского-2</w:t>
      </w:r>
    </w:p>
    <w:p w:rsidR="00AD6557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Лесная газета (по рассказам В.Бианки) (5-6 кл.)-1</w:t>
      </w:r>
    </w:p>
    <w:p w:rsidR="00AD6557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«Герой нашего времени»-1</w:t>
      </w:r>
    </w:p>
    <w:p w:rsidR="00AD6557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«И берег, милый для меня» (9 кл.)-1</w:t>
      </w:r>
    </w:p>
    <w:p w:rsidR="00AD6557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«Родная природа в творчестве С.А.Есенина»-1</w:t>
      </w:r>
    </w:p>
    <w:p w:rsidR="00AD6557" w:rsidRPr="00AD6557" w:rsidRDefault="00AD6557" w:rsidP="001305EB">
      <w:pPr>
        <w:pStyle w:val="a5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«Мы едем к морю» (звуков.)-1</w:t>
      </w:r>
    </w:p>
    <w:p w:rsidR="00AD6557" w:rsidRDefault="00AD6557" w:rsidP="00AD6557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Кинофрагменты </w:t>
      </w:r>
    </w:p>
    <w:p w:rsidR="00AD6557" w:rsidRPr="00AD6557" w:rsidRDefault="00AD6557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«Победа совершенная» (По роману «Война и мир») 10 кл.-1</w:t>
      </w:r>
    </w:p>
    <w:p w:rsidR="00AD6557" w:rsidRPr="00AD6557" w:rsidRDefault="00AD6557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«Андрей Болконский в Отрадном» 10 кл.-1</w:t>
      </w:r>
    </w:p>
    <w:p w:rsidR="00AD6557" w:rsidRPr="00F140C4" w:rsidRDefault="00AD6557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«Отец и сын»</w:t>
      </w:r>
      <w:r w:rsidR="00F140C4">
        <w:rPr>
          <w:rFonts w:ascii="Times New Roman" w:hAnsi="Times New Roman" w:cs="Times New Roman"/>
          <w:b/>
          <w:i/>
          <w:sz w:val="28"/>
          <w:szCs w:val="28"/>
        </w:rPr>
        <w:t xml:space="preserve"> («Война и мир»)-1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«На батарее Тушина» 10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 Л.Н.Толстом» 10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«Первый бал Наташи» 10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«Работа Л.Н.Толстого над эпизодами Бородинского сражения»-1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«Спасена Россия» 10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«Небо Аустерлица» 10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«Музей Маяковского в Москве» 11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«Базаров и Павел Петрович» 10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«Рождение афоризма» (М.Горький) 11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«Поэзия подвига» 11 кл.-1</w:t>
      </w:r>
    </w:p>
    <w:p w:rsidR="00F140C4" w:rsidRPr="00F140C4" w:rsidRDefault="00F140C4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«Мучить себя я не позволю» «Преступление и наказание» 10 кл.-1</w:t>
      </w:r>
    </w:p>
    <w:p w:rsidR="00F140C4" w:rsidRPr="006A07F2" w:rsidRDefault="006A07F2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«У Порфирия Петровича» «Преступление и наказание» 10 кл.-1</w:t>
      </w:r>
    </w:p>
    <w:p w:rsidR="006A07F2" w:rsidRPr="00F1576C" w:rsidRDefault="006A07F2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 всему страдающему человеку поклонился» («Преступление и наказание</w:t>
      </w:r>
      <w:r w:rsidR="00F1576C">
        <w:rPr>
          <w:rFonts w:ascii="Times New Roman" w:hAnsi="Times New Roman" w:cs="Times New Roman"/>
          <w:b/>
          <w:i/>
          <w:sz w:val="28"/>
          <w:szCs w:val="28"/>
        </w:rPr>
        <w:t>» 10 кл.-1</w:t>
      </w:r>
    </w:p>
    <w:p w:rsidR="00F1576C" w:rsidRPr="00AA283E" w:rsidRDefault="00F1576C" w:rsidP="00AD6557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«Смерть Мармеладова» «Преступление и наказание»-1</w:t>
      </w:r>
    </w:p>
    <w:p w:rsidR="00AA283E" w:rsidRDefault="00AA283E" w:rsidP="00AA283E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Альбомы по литературе</w:t>
      </w:r>
    </w:p>
    <w:p w:rsidR="00AA283E" w:rsidRDefault="00AA283E" w:rsidP="00AA283E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283E">
        <w:rPr>
          <w:rFonts w:ascii="Times New Roman" w:hAnsi="Times New Roman" w:cs="Times New Roman"/>
          <w:b/>
          <w:i/>
          <w:sz w:val="28"/>
          <w:szCs w:val="28"/>
        </w:rPr>
        <w:t xml:space="preserve">Альбом по </w:t>
      </w:r>
      <w:r>
        <w:rPr>
          <w:rFonts w:ascii="Times New Roman" w:hAnsi="Times New Roman" w:cs="Times New Roman"/>
          <w:b/>
          <w:i/>
          <w:sz w:val="28"/>
          <w:szCs w:val="28"/>
        </w:rPr>
        <w:t>литературе для 7 класса-1</w:t>
      </w:r>
    </w:p>
    <w:p w:rsidR="00AA283E" w:rsidRDefault="00AA283E" w:rsidP="00AA283E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Альбом «А.М.Горький»-1</w:t>
      </w:r>
    </w:p>
    <w:p w:rsidR="00AA283E" w:rsidRDefault="00AA283E" w:rsidP="00AA283E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Альбом «М.А.Шолохов»-1</w:t>
      </w:r>
    </w:p>
    <w:p w:rsidR="00AA283E" w:rsidRDefault="00AA283E" w:rsidP="00AA283E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Альбом «В.В.Маяковский»-1</w:t>
      </w:r>
    </w:p>
    <w:p w:rsidR="00AA283E" w:rsidRDefault="00AA283E" w:rsidP="00AA283E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«Маугли»-1</w:t>
      </w:r>
    </w:p>
    <w:p w:rsidR="00AA283E" w:rsidRPr="00AA283E" w:rsidRDefault="00AA283E" w:rsidP="00AA283E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A283E">
        <w:rPr>
          <w:rFonts w:ascii="Times New Roman" w:hAnsi="Times New Roman" w:cs="Times New Roman"/>
          <w:b/>
          <w:i/>
          <w:color w:val="C00000"/>
          <w:sz w:val="28"/>
          <w:szCs w:val="28"/>
        </w:rPr>
        <w:t>Раздаточный иллюстративный материал по литературе</w:t>
      </w:r>
    </w:p>
    <w:p w:rsidR="00AA283E" w:rsidRDefault="00AA283E" w:rsidP="00AA283E">
      <w:pPr>
        <w:pStyle w:val="a5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283E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i/>
          <w:sz w:val="28"/>
          <w:szCs w:val="28"/>
        </w:rPr>
        <w:t>7 класса-1</w:t>
      </w:r>
    </w:p>
    <w:p w:rsidR="00AA283E" w:rsidRDefault="00AA283E" w:rsidP="00AA283E">
      <w:pPr>
        <w:pStyle w:val="a5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8 класса-1</w:t>
      </w:r>
    </w:p>
    <w:p w:rsidR="00AA283E" w:rsidRDefault="00AA283E" w:rsidP="00AA283E">
      <w:pPr>
        <w:pStyle w:val="a5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5 класа-1</w:t>
      </w:r>
    </w:p>
    <w:p w:rsidR="00AA283E" w:rsidRPr="00AA283E" w:rsidRDefault="00AA283E" w:rsidP="00AA283E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A283E">
        <w:rPr>
          <w:rFonts w:ascii="Times New Roman" w:hAnsi="Times New Roman" w:cs="Times New Roman"/>
          <w:b/>
          <w:i/>
          <w:color w:val="C00000"/>
          <w:sz w:val="28"/>
          <w:szCs w:val="28"/>
        </w:rPr>
        <w:t>Комплекты портретов</w:t>
      </w:r>
    </w:p>
    <w:p w:rsidR="00AA283E" w:rsidRDefault="00AA283E" w:rsidP="00AA283E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Выдающиеся писатели и поэты-1</w:t>
      </w:r>
    </w:p>
    <w:p w:rsidR="00AA283E" w:rsidRDefault="00AA283E" w:rsidP="00AA283E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Выдающиеся лингвисты-1</w:t>
      </w:r>
    </w:p>
    <w:p w:rsidR="00AA283E" w:rsidRPr="00AA283E" w:rsidRDefault="00AA283E" w:rsidP="00AA283E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A283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Транспаранты </w:t>
      </w:r>
    </w:p>
    <w:p w:rsidR="00AA283E" w:rsidRPr="00AA283E" w:rsidRDefault="00AA283E" w:rsidP="00AA283E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Речевая этика. Вежливые формы возражения</w:t>
      </w:r>
      <w:r w:rsidR="00C47AA0">
        <w:rPr>
          <w:rFonts w:ascii="Times New Roman" w:hAnsi="Times New Roman" w:cs="Times New Roman"/>
          <w:b/>
          <w:i/>
          <w:sz w:val="28"/>
          <w:szCs w:val="28"/>
        </w:rPr>
        <w:t>-1</w:t>
      </w:r>
    </w:p>
    <w:p w:rsidR="00AA283E" w:rsidRPr="00C47AA0" w:rsidRDefault="00C47AA0" w:rsidP="00AA283E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47AA0">
        <w:rPr>
          <w:rFonts w:ascii="Times New Roman" w:hAnsi="Times New Roman" w:cs="Times New Roman"/>
          <w:b/>
          <w:i/>
          <w:sz w:val="28"/>
          <w:szCs w:val="28"/>
        </w:rPr>
        <w:t>Правописание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существительными-1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Запятая при однородных членах-3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Речевая этика. Вежливые формы обращения-1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Речевая этика. Телефонный разговор-2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Правописание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прилагательными-2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Знаки препинания при прямой речи-3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Правописание безударных личных окончаний глаголов-1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Правописание согласных в корне-1</w:t>
      </w:r>
    </w:p>
    <w:p w:rsidR="00C47AA0" w:rsidRDefault="00C47AA0">
      <w:pPr>
        <w:pStyle w:val="a5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Правописание гласных в падежных окончаниях </w:t>
      </w:r>
    </w:p>
    <w:p w:rsidR="00C47AA0" w:rsidRDefault="00C47AA0" w:rsidP="00C47AA0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прилагательных-1</w:t>
      </w:r>
    </w:p>
    <w:p w:rsidR="00C47AA0" w:rsidRDefault="00C47AA0" w:rsidP="00C47AA0">
      <w:pPr>
        <w:pStyle w:val="a5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Правописание безударных гласных в корне-1</w:t>
      </w:r>
    </w:p>
    <w:p w:rsidR="00C47AA0" w:rsidRDefault="00C47AA0" w:rsidP="00C47AA0">
      <w:pPr>
        <w:pStyle w:val="a5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Правописание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О,Е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после шипящих</w:t>
      </w:r>
    </w:p>
    <w:p w:rsidR="00C47AA0" w:rsidRDefault="00C47AA0" w:rsidP="00C47AA0">
      <w:pPr>
        <w:pStyle w:val="a5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Правописание Ь после шипящих</w:t>
      </w:r>
    </w:p>
    <w:p w:rsidR="00C47AA0" w:rsidRDefault="00C47AA0" w:rsidP="00C47AA0">
      <w:pPr>
        <w:pStyle w:val="a5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C47AA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Кассеты </w:t>
      </w:r>
    </w:p>
    <w:p w:rsidR="00C47AA0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Л.Н.Толстой. «Филипок»-1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С.А.Есенин. Поэзия.-1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А.И.Куприн. «Гранатовый браслет»-1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Поэты 19 века. Стихи и романсы.-1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Русская поэзия. Л.Касаткин, С.Кутасов, Л.Бородин-1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 «Сказка о царе Салтане»-1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М.Ю.Лермонтов. Стихи.-1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М.А.Булгаков. «Мастер и Маргарита»-1</w:t>
      </w:r>
    </w:p>
    <w:p w:rsidR="004B1827" w:rsidRPr="004B1827" w:rsidRDefault="004B1827" w:rsidP="00C47AA0">
      <w:pPr>
        <w:pStyle w:val="a5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А.С.Пушкин.Сказки.-1</w:t>
      </w:r>
    </w:p>
    <w:p w:rsidR="004B1827" w:rsidRPr="00310D49" w:rsidRDefault="004B1827" w:rsidP="004B1827">
      <w:pPr>
        <w:pStyle w:val="a5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10D49">
        <w:rPr>
          <w:rFonts w:ascii="Times New Roman" w:hAnsi="Times New Roman" w:cs="Times New Roman"/>
          <w:b/>
          <w:i/>
          <w:color w:val="C00000"/>
          <w:sz w:val="32"/>
          <w:szCs w:val="32"/>
        </w:rPr>
        <w:t>Перечень таблиц</w:t>
      </w:r>
    </w:p>
    <w:p w:rsidR="004B1827" w:rsidRDefault="004B1827" w:rsidP="004B1827">
      <w:pPr>
        <w:pStyle w:val="a5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4B1827">
        <w:rPr>
          <w:rFonts w:ascii="Times New Roman" w:hAnsi="Times New Roman" w:cs="Times New Roman"/>
          <w:b/>
          <w:i/>
          <w:color w:val="0070C0"/>
          <w:sz w:val="28"/>
          <w:szCs w:val="28"/>
        </w:rPr>
        <w:t>Для 5 и 6 класса</w:t>
      </w:r>
    </w:p>
    <w:p w:rsidR="004B1827" w:rsidRDefault="00255368" w:rsidP="00255368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Фонетика и орфоэпия, графика и орфография</w:t>
      </w:r>
    </w:p>
    <w:p w:rsidR="00255368" w:rsidRPr="0019509F" w:rsidRDefault="00255368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</w:t>
      </w:r>
      <w:r w:rsidRPr="0019509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. 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>Звуки и буквы. Алфавит.</w:t>
      </w:r>
    </w:p>
    <w:p w:rsidR="00255368" w:rsidRPr="0019509F" w:rsidRDefault="00255368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№3. 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>Звонкие и глухие согласные. Парные.</w:t>
      </w:r>
    </w:p>
    <w:p w:rsidR="00255368" w:rsidRPr="0019509F" w:rsidRDefault="00255368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Твердые и мягкие согласные. Парные.</w:t>
      </w:r>
    </w:p>
    <w:p w:rsidR="00255368" w:rsidRPr="0019509F" w:rsidRDefault="00255368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№5. 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>Обозначение мягкости согласных буквами.</w:t>
      </w:r>
    </w:p>
    <w:p w:rsidR="00255368" w:rsidRPr="0019509F" w:rsidRDefault="00255368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>№7.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509F" w:rsidRPr="0019509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>вук</w:t>
      </w:r>
      <w:r w:rsidR="0019509F"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и буква </w:t>
      </w:r>
      <w:r w:rsidR="0019509F"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Й</w:t>
      </w:r>
      <w:r w:rsidR="0019509F" w:rsidRPr="0019509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9509F" w:rsidRPr="0019509F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>№8.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Деление слов на слоги. Перенос слов.</w:t>
      </w:r>
    </w:p>
    <w:p w:rsidR="0019509F" w:rsidRPr="0019509F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>№9.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Звук и буква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Щ.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Правильно произноси звук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Щ.</w:t>
      </w:r>
    </w:p>
    <w:p w:rsidR="0019509F" w:rsidRPr="0019509F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№10.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Мягкий знак в середине слова.</w:t>
      </w:r>
    </w:p>
    <w:p w:rsidR="0019509F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19509F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№11.</w:t>
      </w:r>
      <w:r w:rsidRPr="001950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Произношение и правописание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ЧА, ЩА.</w:t>
      </w:r>
    </w:p>
    <w:p w:rsidR="0019509F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№12.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Произношение и правописание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ЧУ, ЩУ.</w:t>
      </w:r>
    </w:p>
    <w:p w:rsidR="0019509F" w:rsidRPr="003E2C77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№13.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Произношение и правописание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ЖИ, ШИ.</w:t>
      </w:r>
    </w:p>
    <w:p w:rsidR="0019509F" w:rsidRPr="003E2C77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№14.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Ударение. Произношение и правописание ударных и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  <w:t>безударных гласных.</w:t>
      </w:r>
    </w:p>
    <w:p w:rsidR="0019509F" w:rsidRPr="003E2C77" w:rsidRDefault="0019509F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№15.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Безударные гласные, не проверямые</w:t>
      </w:r>
      <w:r w:rsidR="008C4987" w:rsidRPr="003E2C77">
        <w:rPr>
          <w:rFonts w:ascii="Times New Roman" w:hAnsi="Times New Roman" w:cs="Times New Roman"/>
          <w:b/>
          <w:i/>
          <w:sz w:val="28"/>
          <w:szCs w:val="28"/>
        </w:rPr>
        <w:t>, у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дарением</w:t>
      </w:r>
      <w:r w:rsidR="008C4987" w:rsidRPr="003E2C7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№16 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Безударные гласные, проверямые ударением.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№17.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Безударные гласные, проверяемые ударением.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№18.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Произношение и правописание</w:t>
      </w:r>
      <w:r w:rsidR="00310D49">
        <w:rPr>
          <w:rFonts w:ascii="Times New Roman" w:hAnsi="Times New Roman" w:cs="Times New Roman"/>
          <w:b/>
          <w:i/>
          <w:sz w:val="28"/>
          <w:szCs w:val="28"/>
        </w:rPr>
        <w:t xml:space="preserve"> глухих и звонких согласных </w:t>
      </w:r>
      <w:r w:rsidR="00310D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на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конце слова.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№19.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Произношение и правописание глухих и звонких согласных в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  <w:t>середине слова перед согласными.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№20.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Разделительные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Ь и Ъ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№21.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Непроизносимые согласные.</w:t>
      </w:r>
    </w:p>
    <w:p w:rsidR="008C4987" w:rsidRPr="003E2C77" w:rsidRDefault="008C4987" w:rsidP="00255368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№22.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Фонетический разбор.</w:t>
      </w:r>
    </w:p>
    <w:p w:rsidR="008C4987" w:rsidRPr="003E2C77" w:rsidRDefault="008C4987" w:rsidP="008C4987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Морфология </w:t>
      </w:r>
    </w:p>
    <w:p w:rsidR="008C4987" w:rsidRPr="003E2C77" w:rsidRDefault="008C4987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№23.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Слова, отвечающие на вопросы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КТО? или ЧТО?</w:t>
      </w:r>
    </w:p>
    <w:p w:rsidR="008C4987" w:rsidRPr="003E2C77" w:rsidRDefault="008C4987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№24.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Большая (Заглавная буква).</w:t>
      </w:r>
    </w:p>
    <w:p w:rsidR="008C4987" w:rsidRPr="00310D49" w:rsidRDefault="008C4987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№25.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Слова, отвечающие на вопросы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КОГО</w:t>
      </w:r>
      <w:r w:rsidR="00D567A5"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? ЧТО?</w:t>
      </w:r>
    </w:p>
    <w:p w:rsidR="00D567A5" w:rsidRPr="00310D49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№26.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Слова, отвечающие на вопрос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ГДЕ?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№27.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Слова, отвечающие на вопрос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КУДА?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№28.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Слова, отвечающие на вопросы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ГДЕ? КУДА?</w:t>
      </w:r>
    </w:p>
    <w:p w:rsidR="00D567A5" w:rsidRPr="00310D49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№29.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Слова, отвечающие на вопросы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ОТКУДА? КУДА? ГДЕ?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№30.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мужского и женского рода имен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  <w:t>существительных.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№31.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Определение среднего рода имен существительных.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№32.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Слова, отвечающие на вопросы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ЧЕЙ? ЧЬЯ? ЧЬЕ? ЧЬИ?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№39.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Имя существительное.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№40.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Число имен существительных.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№41.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Склонение имен существительных.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№42.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Три склонения имен существительных.</w:t>
      </w:r>
    </w:p>
    <w:p w:rsidR="00D567A5" w:rsidRPr="003E2C77" w:rsidRDefault="00D567A5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</w:t>
      </w:r>
      <w:r w:rsidR="004543FD"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43. </w:t>
      </w:r>
      <w:r w:rsidR="004543FD" w:rsidRPr="003E2C77">
        <w:rPr>
          <w:rFonts w:ascii="Times New Roman" w:hAnsi="Times New Roman" w:cs="Times New Roman"/>
          <w:b/>
          <w:i/>
          <w:sz w:val="28"/>
          <w:szCs w:val="28"/>
        </w:rPr>
        <w:t>Родительный падеж.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№44.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Дательный падеж.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№45.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Винительный падеж.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№46.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Творительный падеж.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№47.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Предложный падеж.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№48.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Предлоги. Приставки.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№49.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Склонение имен существительных во множественном </w:t>
      </w:r>
      <w:r w:rsidR="00310D49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числе.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№50.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Разбор имени существительного как части речи.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№51.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Глагол.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№52.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Времена глагола. Прошедшее время.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№53.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Времена глагола. Настоящее время.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№54.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Времена глагола. Будущее время.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№55.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Глаголы на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СЯ (СЬ).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№56.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Разбор глагола как части речи.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№57.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Имя прилагательное.</w:t>
      </w:r>
    </w:p>
    <w:p w:rsidR="004543FD" w:rsidRPr="003E2C77" w:rsidRDefault="004543FD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№58.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Изменение имен прилагательных женского рода по падежам.</w:t>
      </w:r>
    </w:p>
    <w:p w:rsidR="004543FD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№59.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Изменение имен прилагательных мужского рода по падежам.</w:t>
      </w:r>
    </w:p>
    <w:p w:rsidR="00A8397A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№60.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Изменение имен прилагательных среднего рода по падежам.</w:t>
      </w:r>
    </w:p>
    <w:p w:rsidR="00A8397A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№61.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Изменение имен прилагательных по падежам во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  <w:t>множественном числе.</w:t>
      </w:r>
    </w:p>
    <w:p w:rsidR="00A8397A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№62.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Местоимение. Личные местоимения.</w:t>
      </w:r>
    </w:p>
    <w:p w:rsidR="00A8397A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№63.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Склонение местоимений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МОЙ, ТВОЙ, НАШ, ВАШ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8397A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№64.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Склонение местоимений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МОЯ, ТВОЯ, НАША, ВАША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8397A" w:rsidRPr="003E2C77" w:rsidRDefault="00A8397A" w:rsidP="008C4987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№65.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Предложение.</w:t>
      </w:r>
    </w:p>
    <w:p w:rsidR="00A8397A" w:rsidRPr="003E2C77" w:rsidRDefault="00A8397A" w:rsidP="00A8397A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7030A0"/>
          <w:sz w:val="28"/>
          <w:szCs w:val="28"/>
        </w:rPr>
        <w:t>Состав слова</w:t>
      </w:r>
    </w:p>
    <w:p w:rsidR="00A8397A" w:rsidRPr="003E2C77" w:rsidRDefault="00A8397A" w:rsidP="00A8397A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№33.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Состав слова. Приставка.</w:t>
      </w:r>
    </w:p>
    <w:p w:rsidR="00A8397A" w:rsidRPr="003E2C77" w:rsidRDefault="00A8397A" w:rsidP="00A8397A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№34.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Состав слова. Корень.</w:t>
      </w:r>
    </w:p>
    <w:p w:rsidR="00A8397A" w:rsidRPr="003E2C77" w:rsidRDefault="00A8397A" w:rsidP="00A8397A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№35.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Правописание безударных гласных в корне.</w:t>
      </w:r>
    </w:p>
    <w:p w:rsidR="00A8397A" w:rsidRPr="003E2C77" w:rsidRDefault="00A8397A" w:rsidP="00A8397A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№36.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Правописание звонких и глухих согласных в корне.</w:t>
      </w:r>
    </w:p>
    <w:p w:rsidR="00A8397A" w:rsidRPr="003E2C77" w:rsidRDefault="00A8397A" w:rsidP="00A8397A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№37.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Состав слова. Суффикс.</w:t>
      </w:r>
    </w:p>
    <w:p w:rsidR="00A8397A" w:rsidRPr="003E2C77" w:rsidRDefault="00A8397A" w:rsidP="00A8397A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№38.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Порядок разбора слова по составу.</w:t>
      </w:r>
    </w:p>
    <w:p w:rsidR="00B85E6D" w:rsidRPr="003E2C77" w:rsidRDefault="00B85E6D" w:rsidP="00B85E6D">
      <w:pPr>
        <w:pStyle w:val="a5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0070C0"/>
          <w:sz w:val="28"/>
          <w:szCs w:val="28"/>
        </w:rPr>
        <w:t>Для 5 класса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№1.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Буквы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О-А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 корнях –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КАС- -КОС- , -ГОР- -ГАР-.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№2.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Гласные в приставках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ПРЕ-и ПРИ-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№3.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НЕ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с существительными.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№4.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НЕ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с прилагательными.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 xml:space="preserve">№5.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Дефисное написание сложных прилагательных.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№6.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Н и НН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 суффиксах имен прилагательных.</w:t>
      </w:r>
    </w:p>
    <w:p w:rsidR="00B85E6D" w:rsidRPr="003E2C77" w:rsidRDefault="00B85E6D" w:rsidP="00B85E6D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№7.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Разряды местоимений.</w:t>
      </w:r>
    </w:p>
    <w:p w:rsidR="002664FD" w:rsidRPr="003E2C77" w:rsidRDefault="002664FD" w:rsidP="002664FD">
      <w:pPr>
        <w:pStyle w:val="a5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0070C0"/>
          <w:sz w:val="28"/>
          <w:szCs w:val="28"/>
        </w:rPr>
        <w:t>Для 7 класса</w:t>
      </w:r>
    </w:p>
    <w:p w:rsidR="002664FD" w:rsidRPr="003E2C77" w:rsidRDefault="002664FD" w:rsidP="002664FD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7030A0"/>
          <w:sz w:val="28"/>
          <w:szCs w:val="28"/>
        </w:rPr>
        <w:t>Причастие и деепричастие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Причастие как особая форма глагола.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Причастный оборот.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Действительные и страдательные причастия.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. Слитное и раздельное написание 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НЕ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 причастиями.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</w:t>
      </w:r>
      <w:r w:rsidRPr="00310D49">
        <w:rPr>
          <w:rFonts w:ascii="Times New Roman" w:hAnsi="Times New Roman" w:cs="Times New Roman"/>
          <w:b/>
          <w:i/>
          <w:color w:val="FF0000"/>
          <w:sz w:val="28"/>
          <w:szCs w:val="28"/>
        </w:rPr>
        <w:t>. Н и НН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в суффиксах прилагательных и причастий.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Деепричастие как особая форма глагола.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№7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Деепричастный оборот.</w:t>
      </w:r>
    </w:p>
    <w:p w:rsidR="002664FD" w:rsidRPr="003E2C77" w:rsidRDefault="002664FD" w:rsidP="002664FD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7030A0"/>
          <w:sz w:val="28"/>
          <w:szCs w:val="28"/>
        </w:rPr>
        <w:t>Союзы и предлоги.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№1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Понятие о союзе. Сочинительные и подчинительные союз</w:t>
      </w:r>
      <w:r w:rsidR="00E65DBF" w:rsidRPr="003E2C77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№2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Значение сочинительных и подчинительных союзов.</w:t>
      </w:r>
    </w:p>
    <w:p w:rsidR="002664FD" w:rsidRPr="003E2C77" w:rsidRDefault="002664FD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№3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Отличие союзов от омонимичных местоимений и наречий.</w:t>
      </w:r>
    </w:p>
    <w:p w:rsidR="002664FD" w:rsidRPr="003E2C77" w:rsidRDefault="00E65DBF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№4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Запятая перед союзами в сложном предложении.</w:t>
      </w:r>
    </w:p>
    <w:p w:rsidR="00E65DBF" w:rsidRPr="003E2C77" w:rsidRDefault="00E65DBF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№5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. Пунктуация при однородных членах, связанных 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  <w:t>сочинительными союзами.</w:t>
      </w:r>
    </w:p>
    <w:p w:rsidR="00E65DBF" w:rsidRPr="003E2C77" w:rsidRDefault="00E65DBF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№6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Понятие о предлоге.</w:t>
      </w:r>
    </w:p>
    <w:p w:rsidR="00E65DBF" w:rsidRPr="003E2C77" w:rsidRDefault="00E65DBF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№7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Слитное, раздельное и дефисное написание предлогов.</w:t>
      </w:r>
    </w:p>
    <w:p w:rsidR="00E65DBF" w:rsidRPr="003E2C77" w:rsidRDefault="00E65DBF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№8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Производные и непроизводные предлоги.</w:t>
      </w:r>
    </w:p>
    <w:p w:rsidR="00E65DBF" w:rsidRDefault="00E65DBF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color w:val="FF0000"/>
          <w:sz w:val="28"/>
          <w:szCs w:val="28"/>
        </w:rPr>
        <w:t>№9</w:t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>. Употребление предлогов.</w:t>
      </w:r>
    </w:p>
    <w:p w:rsidR="003E2C77" w:rsidRPr="003E2C77" w:rsidRDefault="003E2C77" w:rsidP="002664FD">
      <w:pPr>
        <w:pStyle w:val="a5"/>
        <w:spacing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p w:rsidR="00E65DBF" w:rsidRPr="00310D49" w:rsidRDefault="003E2C77" w:rsidP="00E65DBF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="00E65DBF" w:rsidRPr="00310D49">
        <w:rPr>
          <w:rFonts w:ascii="Times New Roman" w:hAnsi="Times New Roman" w:cs="Times New Roman"/>
          <w:b/>
          <w:i/>
          <w:color w:val="FF0000"/>
          <w:sz w:val="32"/>
          <w:szCs w:val="32"/>
        </w:rPr>
        <w:t>План работы кружка русского языка и литературы.</w:t>
      </w:r>
    </w:p>
    <w:p w:rsidR="00E65DBF" w:rsidRPr="00310D49" w:rsidRDefault="00E65DBF" w:rsidP="00E65DBF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65DBF" w:rsidRPr="003E2C77" w:rsidRDefault="00E65DBF" w:rsidP="00E65DBF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Разделы науки о языке.</w:t>
      </w:r>
    </w:p>
    <w:p w:rsidR="00E65DBF" w:rsidRPr="003E2C77" w:rsidRDefault="00E65DBF" w:rsidP="00E65DBF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Культура речи. Работа с текстами с использованием </w:t>
      </w:r>
      <w:r w:rsidR="003B406C" w:rsidRPr="003E2C77">
        <w:rPr>
          <w:rFonts w:ascii="Times New Roman" w:hAnsi="Times New Roman" w:cs="Times New Roman"/>
          <w:b/>
          <w:i/>
          <w:sz w:val="28"/>
          <w:szCs w:val="28"/>
        </w:rPr>
        <w:t>различных средств языка.</w:t>
      </w:r>
    </w:p>
    <w:p w:rsidR="003B406C" w:rsidRPr="003E2C77" w:rsidRDefault="003B406C" w:rsidP="00E65DBF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Литературные роды и жанры.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Типы речи. Повествование и описание. Анализ текста.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Рассуждение. Анализ текста.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Изобразительно выразительные средства языка.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Лингвистический анализ текста.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Стилистика. Синонимика морфологических форм.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Орфография и пунктуация.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Основные принципы русской орфографии.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Основные принципы русской пунктуации.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Состав слова и словообразование. Морфемный и словообразовательный разборы.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Литературные направления.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Анализ стихотворения. Стихотворные размеры.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Морфология. Грамматические признаки частей речи.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Правописание безударных гласных в корне.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Фонетика. Фонетическая транскрипция.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Анализ фрагмента из литературного произведения.</w:t>
      </w:r>
    </w:p>
    <w:p w:rsidR="003B406C" w:rsidRPr="003E2C77" w:rsidRDefault="003B406C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1382B" w:rsidRPr="003E2C77">
        <w:rPr>
          <w:rFonts w:ascii="Times New Roman" w:hAnsi="Times New Roman" w:cs="Times New Roman"/>
          <w:b/>
          <w:i/>
          <w:sz w:val="28"/>
          <w:szCs w:val="28"/>
        </w:rPr>
        <w:t>Тропы. Выполнение задания В8 ЕГЭ.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Фразеология. Фразеологические обороты.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Нормы русского литературного языка.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Синтаксис. Словосочетание. Виды связи в словосочетании.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Простое предложение. Виды простых предложений.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Сложное предложение. Сложносочиненные предложения.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Сложноподчиненные предложения.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Сложноподчиненные предложения с несколькими придаточными.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Сложноподчиненные предложения с разными видами связи.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Комплексный анализ текста.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Сопоставительный анализ стихотворений.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 xml:space="preserve"> Интерпретация текста.</w:t>
      </w:r>
    </w:p>
    <w:p w:rsidR="00F1382B" w:rsidRPr="003E2C77" w:rsidRDefault="00F1382B" w:rsidP="003B406C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>Обучение сочинениям разных жанров.</w:t>
      </w:r>
    </w:p>
    <w:p w:rsidR="00DC0242" w:rsidRPr="003E2C77" w:rsidRDefault="00DC0242" w:rsidP="00DC0242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0D49" w:rsidRDefault="003E2C77" w:rsidP="00F1382B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E2C77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310D49" w:rsidRDefault="00310D49" w:rsidP="00F1382B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10D49" w:rsidRDefault="00310D49" w:rsidP="00F1382B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310D49" w:rsidRDefault="00310D49" w:rsidP="00F1382B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F1382B" w:rsidRPr="003E2C77" w:rsidRDefault="00310D49" w:rsidP="00F1382B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DC0242" w:rsidRPr="003E2C77">
        <w:rPr>
          <w:rFonts w:ascii="Times New Roman" w:hAnsi="Times New Roman" w:cs="Times New Roman"/>
          <w:b/>
          <w:i/>
          <w:color w:val="FF0000"/>
          <w:sz w:val="32"/>
          <w:szCs w:val="32"/>
        </w:rPr>
        <w:t>План работы с одаренными детьми.</w:t>
      </w:r>
    </w:p>
    <w:p w:rsidR="00DC0242" w:rsidRPr="003E2C77" w:rsidRDefault="00DC0242" w:rsidP="00F1382B">
      <w:pPr>
        <w:pStyle w:val="a5"/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0" w:type="auto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thinThickSmallGap" w:sz="12" w:space="0" w:color="00B050"/>
          <w:insideV w:val="thinThickSmallGap" w:sz="12" w:space="0" w:color="00B050"/>
        </w:tblBorders>
        <w:tblLook w:val="04A0"/>
      </w:tblPr>
      <w:tblGrid>
        <w:gridCol w:w="566"/>
        <w:gridCol w:w="4869"/>
        <w:gridCol w:w="1843"/>
        <w:gridCol w:w="2325"/>
      </w:tblGrid>
      <w:tr w:rsidR="003E2C77" w:rsidRPr="00890756" w:rsidTr="00310D49">
        <w:tc>
          <w:tcPr>
            <w:tcW w:w="0" w:type="auto"/>
          </w:tcPr>
          <w:p w:rsidR="00DC0242" w:rsidRPr="00890756" w:rsidRDefault="00DC0242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69" w:type="dxa"/>
          </w:tcPr>
          <w:p w:rsidR="00DC0242" w:rsidRPr="00890756" w:rsidRDefault="00DC0242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мероприятий</w:t>
            </w:r>
          </w:p>
        </w:tc>
        <w:tc>
          <w:tcPr>
            <w:tcW w:w="1843" w:type="dxa"/>
          </w:tcPr>
          <w:p w:rsidR="00DC0242" w:rsidRPr="00890756" w:rsidRDefault="00DC0242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DC0242" w:rsidRPr="00890756" w:rsidRDefault="00DC0242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DC0242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869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Составление списков способных детей</w:t>
            </w:r>
          </w:p>
        </w:tc>
        <w:tc>
          <w:tcPr>
            <w:tcW w:w="1843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2.</w:t>
            </w:r>
          </w:p>
        </w:tc>
        <w:tc>
          <w:tcPr>
            <w:tcW w:w="4869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индивидуализированных заданий для работы с одаренными учащимися на уроке и во внеурочное время</w:t>
            </w:r>
          </w:p>
        </w:tc>
        <w:tc>
          <w:tcPr>
            <w:tcW w:w="1843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869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 учащимся по написанию творческих работ</w:t>
            </w:r>
          </w:p>
        </w:tc>
        <w:tc>
          <w:tcPr>
            <w:tcW w:w="1843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869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Выявление одаренных детей (тестирование)</w:t>
            </w:r>
          </w:p>
        </w:tc>
        <w:tc>
          <w:tcPr>
            <w:tcW w:w="1843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Психолог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869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Изучение мотивации к обучению учащихся 5-8, 9-11 классов</w:t>
            </w:r>
          </w:p>
        </w:tc>
        <w:tc>
          <w:tcPr>
            <w:tcW w:w="1843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Психолог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D85D70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869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Планирование и подготовка проведения школьного тура олимпиады</w:t>
            </w:r>
          </w:p>
        </w:tc>
        <w:tc>
          <w:tcPr>
            <w:tcW w:w="1843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4869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Участие во всех внеклассных мероприятиях, проводимых в школе</w:t>
            </w:r>
          </w:p>
        </w:tc>
        <w:tc>
          <w:tcPr>
            <w:tcW w:w="1843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плану школы</w:t>
            </w:r>
          </w:p>
        </w:tc>
        <w:tc>
          <w:tcPr>
            <w:tcW w:w="2268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4869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Обучение учащихся написанию разных видов творческих работ</w:t>
            </w:r>
          </w:p>
        </w:tc>
        <w:tc>
          <w:tcPr>
            <w:tcW w:w="1843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</w:t>
            </w:r>
          </w:p>
        </w:tc>
        <w:tc>
          <w:tcPr>
            <w:tcW w:w="4869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к районным олимпиадам</w:t>
            </w:r>
          </w:p>
        </w:tc>
        <w:tc>
          <w:tcPr>
            <w:tcW w:w="1843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4869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и проведение Недели русского языка и литературы</w:t>
            </w:r>
          </w:p>
        </w:tc>
        <w:tc>
          <w:tcPr>
            <w:tcW w:w="1843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4869" w:type="dxa"/>
          </w:tcPr>
          <w:p w:rsidR="00DC0242" w:rsidRPr="00890756" w:rsidRDefault="00F2688D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творческих работ «Кого я считаю героем моего времени</w:t>
            </w:r>
            <w:r w:rsidR="00E563FA"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</w:t>
            </w:r>
          </w:p>
        </w:tc>
        <w:tc>
          <w:tcPr>
            <w:tcW w:w="4869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Участие в конкурсах по русскому языку и литературы</w:t>
            </w:r>
          </w:p>
        </w:tc>
        <w:tc>
          <w:tcPr>
            <w:tcW w:w="1843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плану УО и ЦДО</w:t>
            </w:r>
          </w:p>
        </w:tc>
        <w:tc>
          <w:tcPr>
            <w:tcW w:w="2268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</w:t>
            </w:r>
          </w:p>
        </w:tc>
        <w:tc>
          <w:tcPr>
            <w:tcW w:w="4869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Диспут: «Что значит быть патриотом сегодня»</w:t>
            </w:r>
          </w:p>
        </w:tc>
        <w:tc>
          <w:tcPr>
            <w:tcW w:w="1843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</w:t>
            </w:r>
          </w:p>
        </w:tc>
        <w:tc>
          <w:tcPr>
            <w:tcW w:w="4869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Конкурс сочинений, посвященных </w:t>
            </w:r>
            <w:r w:rsidR="003E2C77"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 </w:t>
            </w: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Дню Матери</w:t>
            </w:r>
          </w:p>
        </w:tc>
        <w:tc>
          <w:tcPr>
            <w:tcW w:w="1843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</w:tcPr>
          <w:p w:rsidR="00DC0242" w:rsidRPr="00890756" w:rsidRDefault="00E563FA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E563FA" w:rsidRPr="00890756" w:rsidTr="00310D49">
        <w:tc>
          <w:tcPr>
            <w:tcW w:w="0" w:type="auto"/>
          </w:tcPr>
          <w:p w:rsidR="00E563FA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</w:t>
            </w:r>
          </w:p>
        </w:tc>
        <w:tc>
          <w:tcPr>
            <w:tcW w:w="4869" w:type="dxa"/>
          </w:tcPr>
          <w:p w:rsidR="00E563FA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Выставка иллюстраций к литературным произведениям</w:t>
            </w:r>
          </w:p>
        </w:tc>
        <w:tc>
          <w:tcPr>
            <w:tcW w:w="1843" w:type="dxa"/>
          </w:tcPr>
          <w:p w:rsidR="00E563FA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E563FA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</w:t>
            </w:r>
          </w:p>
        </w:tc>
        <w:tc>
          <w:tcPr>
            <w:tcW w:w="4869" w:type="dxa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Написание рефератов по творчеству изучаемых школьной программой писателей и поэтов</w:t>
            </w:r>
          </w:p>
        </w:tc>
        <w:tc>
          <w:tcPr>
            <w:tcW w:w="1843" w:type="dxa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Предметники </w:t>
            </w:r>
          </w:p>
        </w:tc>
      </w:tr>
      <w:tr w:rsidR="003E2C77" w:rsidRPr="00890756" w:rsidTr="00310D49">
        <w:tc>
          <w:tcPr>
            <w:tcW w:w="0" w:type="auto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</w:t>
            </w:r>
          </w:p>
        </w:tc>
        <w:tc>
          <w:tcPr>
            <w:tcW w:w="4869" w:type="dxa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Анализ результатов работы с одаренными детьми за учебный год</w:t>
            </w:r>
          </w:p>
        </w:tc>
        <w:tc>
          <w:tcPr>
            <w:tcW w:w="1843" w:type="dxa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3E2C77" w:rsidRPr="00890756" w:rsidRDefault="003E2C77" w:rsidP="00F1382B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Директор, завуч, рук.МО</w:t>
            </w:r>
          </w:p>
        </w:tc>
      </w:tr>
    </w:tbl>
    <w:p w:rsidR="00DC0242" w:rsidRPr="00616624" w:rsidRDefault="00DC0242" w:rsidP="00F1382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DC0242" w:rsidRPr="00616624" w:rsidSect="00ED1AC5">
      <w:pgSz w:w="11906" w:h="16838"/>
      <w:pgMar w:top="1134" w:right="850" w:bottom="1134" w:left="1276" w:header="708" w:footer="708" w:gutter="0"/>
      <w:pgBorders w:offsetFrom="page">
        <w:top w:val="film" w:sz="15" w:space="14" w:color="auto"/>
        <w:left w:val="film" w:sz="15" w:space="14" w:color="auto"/>
        <w:bottom w:val="film" w:sz="15" w:space="14" w:color="auto"/>
        <w:right w:val="film" w:sz="15" w:space="1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8CE" w:rsidRDefault="00CC78CE" w:rsidP="0097337F">
      <w:pPr>
        <w:spacing w:after="0" w:line="240" w:lineRule="auto"/>
      </w:pPr>
      <w:r>
        <w:separator/>
      </w:r>
    </w:p>
  </w:endnote>
  <w:endnote w:type="continuationSeparator" w:id="1">
    <w:p w:rsidR="00CC78CE" w:rsidRDefault="00CC78CE" w:rsidP="0097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8CE" w:rsidRDefault="00CC78CE" w:rsidP="0097337F">
      <w:pPr>
        <w:spacing w:after="0" w:line="240" w:lineRule="auto"/>
      </w:pPr>
      <w:r>
        <w:separator/>
      </w:r>
    </w:p>
  </w:footnote>
  <w:footnote w:type="continuationSeparator" w:id="1">
    <w:p w:rsidR="00CC78CE" w:rsidRDefault="00CC78CE" w:rsidP="00973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B29"/>
    <w:multiLevelType w:val="hybridMultilevel"/>
    <w:tmpl w:val="8B92C616"/>
    <w:lvl w:ilvl="0" w:tplc="E4E26A74">
      <w:start w:val="1"/>
      <w:numFmt w:val="bullet"/>
      <w:lvlText w:val="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901F2"/>
    <w:multiLevelType w:val="hybridMultilevel"/>
    <w:tmpl w:val="BBA2C130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8792C"/>
    <w:multiLevelType w:val="hybridMultilevel"/>
    <w:tmpl w:val="E34C6456"/>
    <w:lvl w:ilvl="0" w:tplc="E4E26A74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F89"/>
    <w:multiLevelType w:val="hybridMultilevel"/>
    <w:tmpl w:val="7D1E54EA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C75FAC"/>
    <w:multiLevelType w:val="hybridMultilevel"/>
    <w:tmpl w:val="308E1DE2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2D438E"/>
    <w:multiLevelType w:val="hybridMultilevel"/>
    <w:tmpl w:val="E1FE6B84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2B1A4D"/>
    <w:multiLevelType w:val="hybridMultilevel"/>
    <w:tmpl w:val="7B1C51B2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3E77A4"/>
    <w:multiLevelType w:val="hybridMultilevel"/>
    <w:tmpl w:val="CAA23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32AA3"/>
    <w:multiLevelType w:val="hybridMultilevel"/>
    <w:tmpl w:val="57DE3954"/>
    <w:lvl w:ilvl="0" w:tplc="9F448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B957B0"/>
    <w:multiLevelType w:val="hybridMultilevel"/>
    <w:tmpl w:val="ACA005C6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5075B4"/>
    <w:multiLevelType w:val="hybridMultilevel"/>
    <w:tmpl w:val="5C907A14"/>
    <w:lvl w:ilvl="0" w:tplc="B96CE1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F47729"/>
    <w:multiLevelType w:val="hybridMultilevel"/>
    <w:tmpl w:val="F0905F74"/>
    <w:lvl w:ilvl="0" w:tplc="E63E9F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C6725"/>
    <w:multiLevelType w:val="hybridMultilevel"/>
    <w:tmpl w:val="7316935C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936871"/>
    <w:multiLevelType w:val="hybridMultilevel"/>
    <w:tmpl w:val="2834A74E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0527CF"/>
    <w:multiLevelType w:val="hybridMultilevel"/>
    <w:tmpl w:val="D64E2D24"/>
    <w:lvl w:ilvl="0" w:tplc="9F448A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CD33F3"/>
    <w:multiLevelType w:val="hybridMultilevel"/>
    <w:tmpl w:val="6158F7AE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7B67C6F"/>
    <w:multiLevelType w:val="hybridMultilevel"/>
    <w:tmpl w:val="E95ABCEE"/>
    <w:lvl w:ilvl="0" w:tplc="A620C9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61296"/>
    <w:multiLevelType w:val="hybridMultilevel"/>
    <w:tmpl w:val="C6F68502"/>
    <w:lvl w:ilvl="0" w:tplc="E4E26A74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D606404">
      <w:start w:val="1"/>
      <w:numFmt w:val="bullet"/>
      <w:lvlText w:val="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E65CA6"/>
    <w:multiLevelType w:val="hybridMultilevel"/>
    <w:tmpl w:val="B71EA288"/>
    <w:lvl w:ilvl="0" w:tplc="A620C9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AD447C"/>
    <w:multiLevelType w:val="hybridMultilevel"/>
    <w:tmpl w:val="BB82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A1C6F"/>
    <w:multiLevelType w:val="hybridMultilevel"/>
    <w:tmpl w:val="032649AC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5B2E32"/>
    <w:multiLevelType w:val="hybridMultilevel"/>
    <w:tmpl w:val="C6207632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43736F0"/>
    <w:multiLevelType w:val="hybridMultilevel"/>
    <w:tmpl w:val="BDE46C68"/>
    <w:lvl w:ilvl="0" w:tplc="A620C98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031E6B"/>
    <w:multiLevelType w:val="hybridMultilevel"/>
    <w:tmpl w:val="4ED83B40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A1F407A"/>
    <w:multiLevelType w:val="hybridMultilevel"/>
    <w:tmpl w:val="894A79EE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B6785F"/>
    <w:multiLevelType w:val="hybridMultilevel"/>
    <w:tmpl w:val="F8F6AFF0"/>
    <w:lvl w:ilvl="0" w:tplc="FC54EB3A">
      <w:start w:val="1"/>
      <w:numFmt w:val="bullet"/>
      <w:lvlText w:val="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02D45"/>
    <w:multiLevelType w:val="hybridMultilevel"/>
    <w:tmpl w:val="E7AA177A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1422709"/>
    <w:multiLevelType w:val="hybridMultilevel"/>
    <w:tmpl w:val="0ED08FB8"/>
    <w:lvl w:ilvl="0" w:tplc="B96CE1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AE519B"/>
    <w:multiLevelType w:val="hybridMultilevel"/>
    <w:tmpl w:val="FC20012C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3361076"/>
    <w:multiLevelType w:val="hybridMultilevel"/>
    <w:tmpl w:val="7A28AF32"/>
    <w:lvl w:ilvl="0" w:tplc="B96CE1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7096E"/>
    <w:multiLevelType w:val="hybridMultilevel"/>
    <w:tmpl w:val="F31298CE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A720394"/>
    <w:multiLevelType w:val="hybridMultilevel"/>
    <w:tmpl w:val="833E4404"/>
    <w:lvl w:ilvl="0" w:tplc="A1EC46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B05E5"/>
    <w:multiLevelType w:val="hybridMultilevel"/>
    <w:tmpl w:val="A2A29410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130C6E"/>
    <w:multiLevelType w:val="hybridMultilevel"/>
    <w:tmpl w:val="1D8CF058"/>
    <w:lvl w:ilvl="0" w:tplc="A620C9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F04BD3"/>
    <w:multiLevelType w:val="hybridMultilevel"/>
    <w:tmpl w:val="2708A7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515E6"/>
    <w:multiLevelType w:val="hybridMultilevel"/>
    <w:tmpl w:val="C010BFDC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03D2433"/>
    <w:multiLevelType w:val="hybridMultilevel"/>
    <w:tmpl w:val="401E30B0"/>
    <w:lvl w:ilvl="0" w:tplc="0F325F7E">
      <w:start w:val="1"/>
      <w:numFmt w:val="bullet"/>
      <w:lvlText w:val="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197EDE"/>
    <w:multiLevelType w:val="hybridMultilevel"/>
    <w:tmpl w:val="BE8A4646"/>
    <w:lvl w:ilvl="0" w:tplc="9F448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6FF6150"/>
    <w:multiLevelType w:val="hybridMultilevel"/>
    <w:tmpl w:val="C52CE6B2"/>
    <w:lvl w:ilvl="0" w:tplc="E63E9F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0B1B05"/>
    <w:multiLevelType w:val="hybridMultilevel"/>
    <w:tmpl w:val="7DCC6098"/>
    <w:lvl w:ilvl="0" w:tplc="A620C9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C9D55BF"/>
    <w:multiLevelType w:val="hybridMultilevel"/>
    <w:tmpl w:val="AFEA4C0A"/>
    <w:lvl w:ilvl="0" w:tplc="A620C9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16"/>
  </w:num>
  <w:num w:numId="5">
    <w:abstractNumId w:val="1"/>
  </w:num>
  <w:num w:numId="6">
    <w:abstractNumId w:val="40"/>
  </w:num>
  <w:num w:numId="7">
    <w:abstractNumId w:val="12"/>
  </w:num>
  <w:num w:numId="8">
    <w:abstractNumId w:val="38"/>
  </w:num>
  <w:num w:numId="9">
    <w:abstractNumId w:val="34"/>
  </w:num>
  <w:num w:numId="10">
    <w:abstractNumId w:val="29"/>
  </w:num>
  <w:num w:numId="11">
    <w:abstractNumId w:val="17"/>
  </w:num>
  <w:num w:numId="12">
    <w:abstractNumId w:val="0"/>
  </w:num>
  <w:num w:numId="13">
    <w:abstractNumId w:val="10"/>
  </w:num>
  <w:num w:numId="14">
    <w:abstractNumId w:val="21"/>
  </w:num>
  <w:num w:numId="15">
    <w:abstractNumId w:val="33"/>
  </w:num>
  <w:num w:numId="16">
    <w:abstractNumId w:val="25"/>
  </w:num>
  <w:num w:numId="17">
    <w:abstractNumId w:val="31"/>
  </w:num>
  <w:num w:numId="18">
    <w:abstractNumId w:val="5"/>
  </w:num>
  <w:num w:numId="19">
    <w:abstractNumId w:val="24"/>
  </w:num>
  <w:num w:numId="20">
    <w:abstractNumId w:val="30"/>
  </w:num>
  <w:num w:numId="21">
    <w:abstractNumId w:val="4"/>
  </w:num>
  <w:num w:numId="22">
    <w:abstractNumId w:val="6"/>
  </w:num>
  <w:num w:numId="23">
    <w:abstractNumId w:val="39"/>
  </w:num>
  <w:num w:numId="24">
    <w:abstractNumId w:val="26"/>
  </w:num>
  <w:num w:numId="25">
    <w:abstractNumId w:val="36"/>
  </w:num>
  <w:num w:numId="26">
    <w:abstractNumId w:val="35"/>
  </w:num>
  <w:num w:numId="27">
    <w:abstractNumId w:val="11"/>
  </w:num>
  <w:num w:numId="28">
    <w:abstractNumId w:val="37"/>
  </w:num>
  <w:num w:numId="29">
    <w:abstractNumId w:val="14"/>
  </w:num>
  <w:num w:numId="30">
    <w:abstractNumId w:val="20"/>
  </w:num>
  <w:num w:numId="31">
    <w:abstractNumId w:val="28"/>
  </w:num>
  <w:num w:numId="32">
    <w:abstractNumId w:val="15"/>
  </w:num>
  <w:num w:numId="33">
    <w:abstractNumId w:val="3"/>
  </w:num>
  <w:num w:numId="34">
    <w:abstractNumId w:val="32"/>
  </w:num>
  <w:num w:numId="35">
    <w:abstractNumId w:val="23"/>
  </w:num>
  <w:num w:numId="36">
    <w:abstractNumId w:val="22"/>
  </w:num>
  <w:num w:numId="37">
    <w:abstractNumId w:val="9"/>
  </w:num>
  <w:num w:numId="38">
    <w:abstractNumId w:val="2"/>
  </w:num>
  <w:num w:numId="39">
    <w:abstractNumId w:val="27"/>
  </w:num>
  <w:num w:numId="40">
    <w:abstractNumId w:val="13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2A7"/>
    <w:rsid w:val="00011967"/>
    <w:rsid w:val="00026B82"/>
    <w:rsid w:val="000B43A8"/>
    <w:rsid w:val="000C0FE2"/>
    <w:rsid w:val="00127B23"/>
    <w:rsid w:val="001305EB"/>
    <w:rsid w:val="00190DA5"/>
    <w:rsid w:val="0019509F"/>
    <w:rsid w:val="001E4DD5"/>
    <w:rsid w:val="001F3DE7"/>
    <w:rsid w:val="00212DD3"/>
    <w:rsid w:val="002357C7"/>
    <w:rsid w:val="00255368"/>
    <w:rsid w:val="002664FD"/>
    <w:rsid w:val="00271D89"/>
    <w:rsid w:val="00295F50"/>
    <w:rsid w:val="002B12AB"/>
    <w:rsid w:val="002D1F5A"/>
    <w:rsid w:val="002F3F7A"/>
    <w:rsid w:val="00310D49"/>
    <w:rsid w:val="00324729"/>
    <w:rsid w:val="00327061"/>
    <w:rsid w:val="00386093"/>
    <w:rsid w:val="003941E1"/>
    <w:rsid w:val="003B406C"/>
    <w:rsid w:val="003E2C77"/>
    <w:rsid w:val="00445769"/>
    <w:rsid w:val="00450643"/>
    <w:rsid w:val="004543FD"/>
    <w:rsid w:val="00483171"/>
    <w:rsid w:val="004B1827"/>
    <w:rsid w:val="004D2CB5"/>
    <w:rsid w:val="004D4FD2"/>
    <w:rsid w:val="00514F5B"/>
    <w:rsid w:val="005344B0"/>
    <w:rsid w:val="00536B08"/>
    <w:rsid w:val="005A1CEF"/>
    <w:rsid w:val="005B6271"/>
    <w:rsid w:val="005D4033"/>
    <w:rsid w:val="005F1C5C"/>
    <w:rsid w:val="00616624"/>
    <w:rsid w:val="0068524C"/>
    <w:rsid w:val="006A07F2"/>
    <w:rsid w:val="006C1DEB"/>
    <w:rsid w:val="006F3F51"/>
    <w:rsid w:val="00700D8E"/>
    <w:rsid w:val="00706551"/>
    <w:rsid w:val="00753433"/>
    <w:rsid w:val="007817E9"/>
    <w:rsid w:val="007A2AF7"/>
    <w:rsid w:val="007C5AFB"/>
    <w:rsid w:val="00815E09"/>
    <w:rsid w:val="00827CE0"/>
    <w:rsid w:val="008435C7"/>
    <w:rsid w:val="00862474"/>
    <w:rsid w:val="00890756"/>
    <w:rsid w:val="008A340B"/>
    <w:rsid w:val="008B30C5"/>
    <w:rsid w:val="008B5C4F"/>
    <w:rsid w:val="008C1432"/>
    <w:rsid w:val="008C4987"/>
    <w:rsid w:val="008F09E1"/>
    <w:rsid w:val="00940EE6"/>
    <w:rsid w:val="00955192"/>
    <w:rsid w:val="0097337F"/>
    <w:rsid w:val="009874E4"/>
    <w:rsid w:val="009A576D"/>
    <w:rsid w:val="009F2443"/>
    <w:rsid w:val="00A211F8"/>
    <w:rsid w:val="00A8397A"/>
    <w:rsid w:val="00AA283E"/>
    <w:rsid w:val="00AB2D13"/>
    <w:rsid w:val="00AB4DBD"/>
    <w:rsid w:val="00AB5AC6"/>
    <w:rsid w:val="00AC72A7"/>
    <w:rsid w:val="00AD6557"/>
    <w:rsid w:val="00AE73A4"/>
    <w:rsid w:val="00B21498"/>
    <w:rsid w:val="00B80340"/>
    <w:rsid w:val="00B85E6D"/>
    <w:rsid w:val="00B94D33"/>
    <w:rsid w:val="00C47AA0"/>
    <w:rsid w:val="00C64E5C"/>
    <w:rsid w:val="00C72D04"/>
    <w:rsid w:val="00CC78CE"/>
    <w:rsid w:val="00D34983"/>
    <w:rsid w:val="00D567A5"/>
    <w:rsid w:val="00D85D70"/>
    <w:rsid w:val="00DA41F0"/>
    <w:rsid w:val="00DC0242"/>
    <w:rsid w:val="00DC2ACA"/>
    <w:rsid w:val="00DC4D59"/>
    <w:rsid w:val="00E329A0"/>
    <w:rsid w:val="00E563FA"/>
    <w:rsid w:val="00E65DBF"/>
    <w:rsid w:val="00E6614D"/>
    <w:rsid w:val="00ED1AC5"/>
    <w:rsid w:val="00ED5A0A"/>
    <w:rsid w:val="00F1382B"/>
    <w:rsid w:val="00F140C4"/>
    <w:rsid w:val="00F1576C"/>
    <w:rsid w:val="00F2688D"/>
    <w:rsid w:val="00F56437"/>
    <w:rsid w:val="00F75D78"/>
    <w:rsid w:val="00F86B81"/>
    <w:rsid w:val="00F911B6"/>
    <w:rsid w:val="00FB1602"/>
    <w:rsid w:val="00FC1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red" shadowcolor="#7030a0" extrusion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9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11F8"/>
    <w:pPr>
      <w:ind w:left="720"/>
      <w:contextualSpacing/>
    </w:pPr>
  </w:style>
  <w:style w:type="table" w:styleId="a6">
    <w:name w:val="Table Grid"/>
    <w:basedOn w:val="a1"/>
    <w:uiPriority w:val="59"/>
    <w:rsid w:val="003270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73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337F"/>
  </w:style>
  <w:style w:type="paragraph" w:styleId="a9">
    <w:name w:val="footer"/>
    <w:basedOn w:val="a"/>
    <w:link w:val="aa"/>
    <w:uiPriority w:val="99"/>
    <w:unhideWhenUsed/>
    <w:rsid w:val="00973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33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68E43-54DE-43C3-A9C2-C9FA4424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3965</Words>
  <Characters>22606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кабинет русск.яз.</cp:lastModifiedBy>
  <cp:revision>22</cp:revision>
  <cp:lastPrinted>2016-09-09T12:15:00Z</cp:lastPrinted>
  <dcterms:created xsi:type="dcterms:W3CDTF">2010-10-02T11:05:00Z</dcterms:created>
  <dcterms:modified xsi:type="dcterms:W3CDTF">2016-09-09T12:17:00Z</dcterms:modified>
</cp:coreProperties>
</file>